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5C11B" w14:textId="369A52B1"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EA106E">
        <w:rPr>
          <w:bCs/>
          <w:noProof w:val="0"/>
          <w:sz w:val="24"/>
          <w:szCs w:val="24"/>
        </w:rPr>
        <w:t>9</w:t>
      </w:r>
      <w:r w:rsidRPr="00C94402">
        <w:rPr>
          <w:bCs/>
          <w:noProof w:val="0"/>
          <w:sz w:val="24"/>
          <w:szCs w:val="24"/>
        </w:rPr>
        <w:tab/>
      </w:r>
      <w:r w:rsidR="00E634CE" w:rsidRPr="00E634CE">
        <w:rPr>
          <w:bCs/>
          <w:noProof w:val="0"/>
          <w:sz w:val="24"/>
          <w:szCs w:val="24"/>
        </w:rPr>
        <w:t>R1-</w:t>
      </w:r>
      <w:bookmarkStart w:id="1" w:name="OLE_LINK12"/>
      <w:r w:rsidR="00020D8E">
        <w:rPr>
          <w:bCs/>
          <w:noProof w:val="0"/>
          <w:sz w:val="24"/>
          <w:szCs w:val="24"/>
        </w:rPr>
        <w:t>2</w:t>
      </w:r>
      <w:bookmarkEnd w:id="1"/>
      <w:r w:rsidR="00AD126F">
        <w:rPr>
          <w:bCs/>
          <w:noProof w:val="0"/>
          <w:sz w:val="24"/>
          <w:szCs w:val="24"/>
        </w:rPr>
        <w:t>4</w:t>
      </w:r>
      <w:r w:rsidR="00EE7918" w:rsidRPr="00EE7918">
        <w:rPr>
          <w:bCs/>
          <w:noProof w:val="0"/>
          <w:sz w:val="24"/>
          <w:szCs w:val="24"/>
        </w:rPr>
        <w:t>10563</w:t>
      </w:r>
    </w:p>
    <w:p w14:paraId="58EDD850" w14:textId="42BF2E11" w:rsidR="001E7183" w:rsidRPr="00C94402" w:rsidRDefault="00EA106E" w:rsidP="00E30362">
      <w:pPr>
        <w:pStyle w:val="Header"/>
        <w:spacing w:after="180"/>
        <w:rPr>
          <w:bCs/>
          <w:noProof w:val="0"/>
          <w:sz w:val="24"/>
          <w:szCs w:val="24"/>
        </w:rPr>
      </w:pPr>
      <w:r w:rsidRPr="00EA106E">
        <w:rPr>
          <w:bCs/>
          <w:noProof w:val="0"/>
          <w:sz w:val="24"/>
          <w:szCs w:val="24"/>
        </w:rPr>
        <w:t>Orlando</w:t>
      </w:r>
      <w:r w:rsidR="00023200">
        <w:rPr>
          <w:bCs/>
          <w:noProof w:val="0"/>
          <w:sz w:val="24"/>
          <w:szCs w:val="24"/>
        </w:rPr>
        <w:t xml:space="preserve">, </w:t>
      </w:r>
      <w:r>
        <w:rPr>
          <w:bCs/>
          <w:noProof w:val="0"/>
          <w:sz w:val="24"/>
          <w:szCs w:val="24"/>
        </w:rPr>
        <w:t>U.S.</w:t>
      </w:r>
      <w:r w:rsidR="00023200">
        <w:rPr>
          <w:bCs/>
          <w:noProof w:val="0"/>
          <w:sz w:val="24"/>
          <w:szCs w:val="24"/>
        </w:rPr>
        <w:t>,</w:t>
      </w:r>
      <w:r w:rsidR="00C70600" w:rsidRPr="00C70600">
        <w:rPr>
          <w:bCs/>
          <w:noProof w:val="0"/>
          <w:sz w:val="24"/>
          <w:szCs w:val="24"/>
        </w:rPr>
        <w:t xml:space="preserve"> </w:t>
      </w:r>
      <w:r>
        <w:rPr>
          <w:bCs/>
          <w:noProof w:val="0"/>
          <w:sz w:val="24"/>
          <w:szCs w:val="24"/>
          <w:lang w:val="en-US"/>
        </w:rPr>
        <w:t>Nov</w:t>
      </w:r>
      <w:r w:rsidR="00A25F95">
        <w:rPr>
          <w:bCs/>
          <w:noProof w:val="0"/>
          <w:sz w:val="24"/>
          <w:szCs w:val="24"/>
          <w:lang w:val="en-US"/>
        </w:rPr>
        <w:t>.</w:t>
      </w:r>
      <w:r w:rsidR="001C3462">
        <w:rPr>
          <w:bCs/>
          <w:noProof w:val="0"/>
          <w:sz w:val="24"/>
          <w:szCs w:val="24"/>
          <w:lang w:val="en-US"/>
        </w:rPr>
        <w:t xml:space="preserve"> </w:t>
      </w:r>
      <w:r w:rsidR="00A25F95">
        <w:rPr>
          <w:bCs/>
          <w:noProof w:val="0"/>
          <w:sz w:val="24"/>
          <w:szCs w:val="24"/>
        </w:rPr>
        <w:t>1</w:t>
      </w:r>
      <w:r>
        <w:rPr>
          <w:bCs/>
          <w:noProof w:val="0"/>
          <w:sz w:val="24"/>
          <w:szCs w:val="24"/>
        </w:rPr>
        <w:t>8</w:t>
      </w:r>
      <w:r w:rsidR="001C3462">
        <w:rPr>
          <w:bCs/>
          <w:noProof w:val="0"/>
          <w:sz w:val="24"/>
          <w:szCs w:val="24"/>
          <w:vertAlign w:val="superscript"/>
        </w:rPr>
        <w:t>t</w:t>
      </w:r>
      <w:r w:rsidR="00AD126F">
        <w:rPr>
          <w:bCs/>
          <w:noProof w:val="0"/>
          <w:sz w:val="24"/>
          <w:szCs w:val="24"/>
          <w:vertAlign w:val="superscript"/>
        </w:rPr>
        <w:t>h</w:t>
      </w:r>
      <w:r w:rsidR="001E7183" w:rsidRPr="00C94402">
        <w:rPr>
          <w:bCs/>
          <w:noProof w:val="0"/>
          <w:sz w:val="24"/>
          <w:szCs w:val="24"/>
        </w:rPr>
        <w:t xml:space="preserve"> –</w:t>
      </w:r>
      <w:r w:rsidR="005B049A">
        <w:rPr>
          <w:bCs/>
          <w:noProof w:val="0"/>
          <w:sz w:val="24"/>
          <w:szCs w:val="24"/>
        </w:rPr>
        <w:t xml:space="preserve"> </w:t>
      </w:r>
      <w:proofErr w:type="gramStart"/>
      <w:r>
        <w:rPr>
          <w:bCs/>
          <w:noProof w:val="0"/>
          <w:sz w:val="24"/>
          <w:szCs w:val="24"/>
        </w:rPr>
        <w:t>22</w:t>
      </w:r>
      <w:r>
        <w:rPr>
          <w:bCs/>
          <w:noProof w:val="0"/>
          <w:sz w:val="24"/>
          <w:szCs w:val="24"/>
          <w:vertAlign w:val="superscript"/>
        </w:rPr>
        <w:t>rd</w:t>
      </w:r>
      <w:proofErr w:type="gramEnd"/>
      <w:r w:rsidR="001E7183" w:rsidRPr="00C94402">
        <w:rPr>
          <w:bCs/>
          <w:noProof w:val="0"/>
          <w:sz w:val="24"/>
          <w:szCs w:val="24"/>
        </w:rPr>
        <w:t>, 202</w:t>
      </w:r>
      <w:r w:rsidR="00AD126F">
        <w:rPr>
          <w:bCs/>
          <w:noProof w:val="0"/>
          <w:sz w:val="24"/>
          <w:szCs w:val="24"/>
        </w:rPr>
        <w:t>4</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503B1F85" w:rsidR="002973FB" w:rsidRPr="00C94402" w:rsidRDefault="002973FB" w:rsidP="00E30362">
      <w:pPr>
        <w:pStyle w:val="CRCoverPage"/>
        <w:spacing w:after="180"/>
        <w:rPr>
          <w:rFonts w:cs="Arial"/>
          <w:b/>
          <w:bCs/>
          <w:sz w:val="24"/>
          <w:lang w:val="en-US"/>
        </w:rPr>
      </w:pPr>
      <w:bookmarkStart w:id="2" w:name="OLE_LINK3"/>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bookmarkStart w:id="3" w:name="OLE_LINK25"/>
      <w:bookmarkStart w:id="4" w:name="OLE_LINK2"/>
      <w:r w:rsidR="00771D1E">
        <w:rPr>
          <w:rFonts w:cs="Arial"/>
          <w:b/>
          <w:bCs/>
          <w:sz w:val="24"/>
          <w:lang w:val="en-US"/>
        </w:rPr>
        <w:t>9</w:t>
      </w:r>
      <w:r w:rsidRPr="00C94402">
        <w:rPr>
          <w:rFonts w:cs="Arial"/>
          <w:b/>
          <w:bCs/>
          <w:sz w:val="24"/>
          <w:lang w:val="en-US"/>
        </w:rPr>
        <w:t>.</w:t>
      </w:r>
      <w:r w:rsidR="00AD126F">
        <w:rPr>
          <w:rFonts w:cs="Arial"/>
          <w:b/>
          <w:bCs/>
          <w:sz w:val="24"/>
          <w:lang w:val="en-US"/>
        </w:rPr>
        <w:t>5</w:t>
      </w:r>
      <w:r w:rsidRPr="00C94402">
        <w:rPr>
          <w:rFonts w:cs="Arial"/>
          <w:b/>
          <w:bCs/>
          <w:sz w:val="24"/>
          <w:lang w:val="en-US"/>
        </w:rPr>
        <w:t>.</w:t>
      </w:r>
      <w:r w:rsidR="009E503C">
        <w:rPr>
          <w:rFonts w:cs="Arial"/>
          <w:b/>
          <w:bCs/>
          <w:sz w:val="24"/>
          <w:lang w:val="en-US"/>
        </w:rPr>
        <w:t>1</w:t>
      </w:r>
      <w:bookmarkEnd w:id="3"/>
    </w:p>
    <w:bookmarkEnd w:id="4"/>
    <w:p w14:paraId="7D9EB809" w14:textId="2C8DD3B8"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Mavenir</w:t>
      </w:r>
    </w:p>
    <w:p w14:paraId="020AFC7D" w14:textId="4734674E"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5" w:name="OLE_LINK17"/>
      <w:bookmarkStart w:id="6" w:name="OLE_LINK192"/>
      <w:r w:rsidR="00D15AFB" w:rsidRPr="00C94402">
        <w:rPr>
          <w:rFonts w:ascii="Arial" w:hAnsi="Arial" w:cs="Arial"/>
          <w:b/>
          <w:bCs/>
          <w:sz w:val="24"/>
          <w:lang w:val="en-US"/>
        </w:rPr>
        <w:t>Discussion o</w:t>
      </w:r>
      <w:r w:rsidR="00AD126F">
        <w:rPr>
          <w:rFonts w:ascii="Arial" w:hAnsi="Arial" w:cs="Arial"/>
          <w:b/>
          <w:bCs/>
          <w:sz w:val="24"/>
          <w:lang w:val="en-US"/>
        </w:rPr>
        <w:t>f On-demand</w:t>
      </w:r>
      <w:r w:rsidR="00D15AFB" w:rsidRPr="00C94402">
        <w:rPr>
          <w:rFonts w:ascii="Arial" w:hAnsi="Arial" w:cs="Arial"/>
          <w:b/>
          <w:bCs/>
          <w:sz w:val="24"/>
          <w:lang w:val="en-US"/>
        </w:rPr>
        <w:t xml:space="preserve"> </w:t>
      </w:r>
      <w:bookmarkEnd w:id="5"/>
      <w:r w:rsidR="00AD126F">
        <w:rPr>
          <w:rFonts w:ascii="Arial" w:hAnsi="Arial" w:cs="Arial"/>
          <w:b/>
          <w:bCs/>
          <w:sz w:val="24"/>
          <w:lang w:val="en-US"/>
        </w:rPr>
        <w:t>SSB SCell operation</w:t>
      </w:r>
      <w:bookmarkEnd w:id="6"/>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bookmarkEnd w:id="2"/>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7" w:name="_Toc415085486"/>
      <w:bookmarkStart w:id="8" w:name="_Toc503902285"/>
    </w:p>
    <w:p w14:paraId="744B0B6D" w14:textId="7EA10EE9" w:rsidR="00813CEF" w:rsidRPr="00C70600" w:rsidRDefault="00813CEF" w:rsidP="00E30362">
      <w:pPr>
        <w:jc w:val="both"/>
        <w:rPr>
          <w:sz w:val="20"/>
        </w:rPr>
      </w:pPr>
      <w:r w:rsidRPr="00C70600">
        <w:rPr>
          <w:sz w:val="20"/>
        </w:rPr>
        <w:t xml:space="preserve">In </w:t>
      </w:r>
      <w:r w:rsidR="00B9440E">
        <w:rPr>
          <w:sz w:val="20"/>
        </w:rPr>
        <w:t xml:space="preserve">last </w:t>
      </w:r>
      <w:r w:rsidRPr="00C70600">
        <w:rPr>
          <w:sz w:val="20"/>
        </w:rPr>
        <w:t xml:space="preserve">RAN1 meeting, </w:t>
      </w:r>
      <w:r w:rsidR="00B219AA">
        <w:rPr>
          <w:sz w:val="20"/>
        </w:rPr>
        <w:t xml:space="preserve">with respect to </w:t>
      </w:r>
      <w:r w:rsidRPr="00C70600">
        <w:rPr>
          <w:sz w:val="20"/>
        </w:rPr>
        <w:t>the Rel-1</w:t>
      </w:r>
      <w:r w:rsidR="00AD126F">
        <w:rPr>
          <w:sz w:val="20"/>
        </w:rPr>
        <w:t>9</w:t>
      </w:r>
      <w:r w:rsidRPr="00C70600">
        <w:rPr>
          <w:sz w:val="20"/>
        </w:rPr>
        <w:t xml:space="preserve"> </w:t>
      </w:r>
      <w:r w:rsidR="003A63BB">
        <w:rPr>
          <w:sz w:val="20"/>
        </w:rPr>
        <w:t xml:space="preserve">work item </w:t>
      </w:r>
      <w:r w:rsidRPr="00C70600">
        <w:rPr>
          <w:sz w:val="20"/>
        </w:rPr>
        <w:t>Enhancement</w:t>
      </w:r>
      <w:r w:rsidR="00AD126F">
        <w:rPr>
          <w:sz w:val="20"/>
        </w:rPr>
        <w:t>s of Network Energy Savings for NR</w:t>
      </w:r>
      <w:r w:rsidRPr="00C70600">
        <w:rPr>
          <w:sz w:val="20"/>
        </w:rPr>
        <w:t xml:space="preserve">, </w:t>
      </w:r>
      <w:r w:rsidR="00773515">
        <w:rPr>
          <w:sz w:val="20"/>
        </w:rPr>
        <w:t xml:space="preserve">several options for </w:t>
      </w:r>
      <w:r w:rsidR="00A25F95">
        <w:rPr>
          <w:sz w:val="20"/>
        </w:rPr>
        <w:t xml:space="preserve">the signalling for </w:t>
      </w:r>
      <w:r w:rsidR="00773515">
        <w:rPr>
          <w:sz w:val="20"/>
        </w:rPr>
        <w:t xml:space="preserve">deactivation of </w:t>
      </w:r>
      <w:r w:rsidR="00A25F95">
        <w:rPr>
          <w:sz w:val="20"/>
        </w:rPr>
        <w:t xml:space="preserve">on-demand SSB transmission had been </w:t>
      </w:r>
      <w:r w:rsidR="00773515">
        <w:rPr>
          <w:sz w:val="20"/>
        </w:rPr>
        <w:t>provided</w:t>
      </w:r>
      <w:r w:rsidR="0021124B">
        <w:rPr>
          <w:rFonts w:hint="eastAsia"/>
          <w:sz w:val="20"/>
          <w:lang w:eastAsia="zh-CN"/>
        </w:rPr>
        <w:t xml:space="preserve"> and </w:t>
      </w:r>
      <w:r w:rsidR="00773515">
        <w:rPr>
          <w:sz w:val="20"/>
          <w:lang w:eastAsia="zh-CN"/>
        </w:rPr>
        <w:t>to be decided</w:t>
      </w:r>
      <w:r w:rsidR="0021124B">
        <w:rPr>
          <w:rFonts w:hint="eastAsia"/>
          <w:sz w:val="20"/>
          <w:lang w:eastAsia="zh-CN"/>
        </w:rPr>
        <w:t xml:space="preserve">, </w:t>
      </w:r>
      <w:r w:rsidR="00773515">
        <w:rPr>
          <w:sz w:val="20"/>
          <w:lang w:eastAsia="zh-CN"/>
        </w:rPr>
        <w:t xml:space="preserve">and </w:t>
      </w:r>
      <w:proofErr w:type="gramStart"/>
      <w:r w:rsidR="00773515">
        <w:rPr>
          <w:sz w:val="20"/>
          <w:lang w:eastAsia="zh-CN"/>
        </w:rPr>
        <w:t>also</w:t>
      </w:r>
      <w:r w:rsidR="0021124B">
        <w:rPr>
          <w:rFonts w:hint="eastAsia"/>
          <w:sz w:val="20"/>
          <w:lang w:eastAsia="zh-CN"/>
        </w:rPr>
        <w:t xml:space="preserve"> </w:t>
      </w:r>
      <w:r w:rsidR="00255DE9">
        <w:rPr>
          <w:sz w:val="20"/>
        </w:rPr>
        <w:t xml:space="preserve"> some</w:t>
      </w:r>
      <w:proofErr w:type="gramEnd"/>
      <w:r w:rsidR="00255DE9">
        <w:rPr>
          <w:sz w:val="20"/>
        </w:rPr>
        <w:t xml:space="preserve"> </w:t>
      </w:r>
      <w:r w:rsidR="00773515">
        <w:rPr>
          <w:sz w:val="20"/>
        </w:rPr>
        <w:t>issues</w:t>
      </w:r>
      <w:r w:rsidR="00255DE9">
        <w:rPr>
          <w:sz w:val="20"/>
        </w:rPr>
        <w:t xml:space="preserve"> remaining</w:t>
      </w:r>
      <w:r w:rsidRPr="00C70600">
        <w:rPr>
          <w:sz w:val="20"/>
        </w:rPr>
        <w:t xml:space="preserve">. This contribution </w:t>
      </w:r>
      <w:r w:rsidR="009A2719">
        <w:rPr>
          <w:sz w:val="20"/>
        </w:rPr>
        <w:t>aims</w:t>
      </w:r>
      <w:r w:rsidRPr="00C70600">
        <w:rPr>
          <w:sz w:val="20"/>
        </w:rPr>
        <w:t xml:space="preserve"> to </w:t>
      </w:r>
      <w:r w:rsidR="00B9440E">
        <w:rPr>
          <w:sz w:val="20"/>
        </w:rPr>
        <w:t xml:space="preserve">make analysis </w:t>
      </w:r>
      <w:r w:rsidRPr="00C70600">
        <w:rPr>
          <w:sz w:val="20"/>
        </w:rPr>
        <w:t xml:space="preserve">on </w:t>
      </w:r>
      <w:r w:rsidR="00A25F95">
        <w:rPr>
          <w:sz w:val="20"/>
        </w:rPr>
        <w:t>these aspect</w:t>
      </w:r>
      <w:r w:rsidR="00E83E53">
        <w:rPr>
          <w:sz w:val="20"/>
        </w:rPr>
        <w:t>s</w:t>
      </w:r>
      <w:r w:rsidRPr="00C70600">
        <w:rPr>
          <w:sz w:val="20"/>
        </w:rPr>
        <w:t xml:space="preserve"> and provide our proposals for RAN1 decision.</w:t>
      </w:r>
    </w:p>
    <w:p w14:paraId="7A3EC125" w14:textId="2F6E742C" w:rsidR="00EE6749" w:rsidRPr="009D6594" w:rsidRDefault="004B6B5D" w:rsidP="009D6594">
      <w:pPr>
        <w:pStyle w:val="Heading1"/>
        <w:spacing w:before="0"/>
        <w:rPr>
          <w:lang w:val="en-US"/>
        </w:rPr>
      </w:pPr>
      <w:r w:rsidRPr="00B066E0">
        <w:rPr>
          <w:lang w:val="en-US"/>
        </w:rPr>
        <w:t>2</w:t>
      </w:r>
      <w:r w:rsidR="009B772D">
        <w:rPr>
          <w:lang w:val="en-US"/>
        </w:rPr>
        <w:tab/>
      </w:r>
      <w:r w:rsidR="009D6594">
        <w:rPr>
          <w:lang w:val="en-US" w:eastAsia="zh-CN"/>
        </w:rPr>
        <w:t>Discussion</w:t>
      </w:r>
    </w:p>
    <w:p w14:paraId="01A19457" w14:textId="5549DBC0" w:rsidR="004D0BFB" w:rsidRDefault="00B22496" w:rsidP="008546D0">
      <w:pPr>
        <w:spacing w:before="480"/>
        <w:rPr>
          <w:b/>
          <w:bCs/>
          <w:szCs w:val="21"/>
          <w:u w:val="single"/>
          <w:lang w:val="en-US" w:eastAsia="zh-CN"/>
        </w:rPr>
      </w:pPr>
      <w:r>
        <w:rPr>
          <w:b/>
          <w:bCs/>
          <w:szCs w:val="21"/>
          <w:u w:val="single"/>
        </w:rPr>
        <w:t>S</w:t>
      </w:r>
      <w:r w:rsidRPr="00B22496">
        <w:rPr>
          <w:b/>
          <w:bCs/>
          <w:szCs w:val="21"/>
          <w:u w:val="single"/>
        </w:rPr>
        <w:t>ignalling</w:t>
      </w:r>
      <w:r>
        <w:rPr>
          <w:b/>
          <w:bCs/>
          <w:szCs w:val="21"/>
          <w:u w:val="single"/>
        </w:rPr>
        <w:t xml:space="preserve"> of</w:t>
      </w:r>
      <w:r w:rsidRPr="00B22496">
        <w:rPr>
          <w:b/>
          <w:bCs/>
          <w:szCs w:val="21"/>
          <w:u w:val="single"/>
        </w:rPr>
        <w:t xml:space="preserve"> </w:t>
      </w:r>
      <w:r>
        <w:rPr>
          <w:b/>
          <w:bCs/>
          <w:szCs w:val="21"/>
          <w:u w:val="single"/>
        </w:rPr>
        <w:t>deactivation</w:t>
      </w:r>
      <w:r w:rsidR="00E83E53">
        <w:rPr>
          <w:b/>
          <w:bCs/>
          <w:szCs w:val="21"/>
          <w:u w:val="single"/>
        </w:rPr>
        <w:t xml:space="preserve"> for on-demand </w:t>
      </w:r>
      <w:r w:rsidR="00635575">
        <w:rPr>
          <w:b/>
          <w:bCs/>
          <w:szCs w:val="21"/>
          <w:u w:val="single"/>
        </w:rPr>
        <w:t>SSB</w:t>
      </w:r>
    </w:p>
    <w:tbl>
      <w:tblPr>
        <w:tblStyle w:val="TableGrid"/>
        <w:tblW w:w="0" w:type="auto"/>
        <w:tblLook w:val="04A0" w:firstRow="1" w:lastRow="0" w:firstColumn="1" w:lastColumn="0" w:noHBand="0" w:noVBand="1"/>
      </w:tblPr>
      <w:tblGrid>
        <w:gridCol w:w="9629"/>
      </w:tblGrid>
      <w:tr w:rsidR="00D60EBA" w14:paraId="7A23020E" w14:textId="77777777" w:rsidTr="00D60EBA">
        <w:tc>
          <w:tcPr>
            <w:tcW w:w="9629" w:type="dxa"/>
          </w:tcPr>
          <w:p w14:paraId="0CB64D64" w14:textId="77777777" w:rsidR="00635575" w:rsidRDefault="00635575" w:rsidP="00635575">
            <w:pPr>
              <w:rPr>
                <w:b/>
                <w:bCs/>
                <w:sz w:val="20"/>
                <w:highlight w:val="green"/>
                <w:lang w:eastAsia="ko-KR"/>
              </w:rPr>
            </w:pPr>
            <w:bookmarkStart w:id="9" w:name="OLE_LINK7"/>
            <w:r>
              <w:rPr>
                <w:b/>
                <w:bCs/>
                <w:highlight w:val="green"/>
                <w:lang w:eastAsia="zh-CN"/>
              </w:rPr>
              <w:t>Agreement</w:t>
            </w:r>
          </w:p>
          <w:bookmarkEnd w:id="9"/>
          <w:p w14:paraId="144DFC08" w14:textId="77777777" w:rsidR="00B22496" w:rsidRPr="00B22496" w:rsidRDefault="00B22496" w:rsidP="006B0FE4">
            <w:pPr>
              <w:pStyle w:val="ListParagraph1"/>
              <w:spacing w:line="252" w:lineRule="auto"/>
              <w:ind w:left="0"/>
              <w:rPr>
                <w:rFonts w:ascii="Times" w:hAnsi="Times" w:cs="Times"/>
                <w:bCs/>
                <w:i/>
                <w:iCs/>
                <w:sz w:val="20"/>
              </w:rPr>
            </w:pPr>
            <w:r w:rsidRPr="00B22496">
              <w:rPr>
                <w:rFonts w:ascii="Times" w:hAnsi="Times" w:cs="Times" w:hint="eastAsia"/>
                <w:bCs/>
                <w:i/>
                <w:iCs/>
                <w:sz w:val="20"/>
              </w:rPr>
              <w:t>For</w:t>
            </w:r>
            <w:r w:rsidRPr="00B22496">
              <w:rPr>
                <w:rFonts w:ascii="Times" w:hAnsi="Times" w:cs="Times"/>
                <w:bCs/>
                <w:i/>
                <w:iCs/>
                <w:sz w:val="20"/>
              </w:rPr>
              <w:t xml:space="preserve"> a cell supporting on-demand SSB SCell operation</w:t>
            </w:r>
            <w:r w:rsidRPr="00B22496">
              <w:rPr>
                <w:rFonts w:ascii="Times" w:hAnsi="Times" w:cs="Times" w:hint="eastAsia"/>
                <w:bCs/>
                <w:i/>
                <w:iCs/>
                <w:sz w:val="20"/>
              </w:rPr>
              <w:t xml:space="preserve">, deactivation of on-demand SSB transmission is supported. </w:t>
            </w:r>
            <w:proofErr w:type="gramStart"/>
            <w:r w:rsidRPr="00B22496">
              <w:rPr>
                <w:rFonts w:ascii="Times" w:hAnsi="Times" w:cs="Times" w:hint="eastAsia"/>
                <w:bCs/>
                <w:i/>
                <w:iCs/>
                <w:sz w:val="20"/>
              </w:rPr>
              <w:t>In order to</w:t>
            </w:r>
            <w:proofErr w:type="gramEnd"/>
            <w:r w:rsidRPr="00B22496">
              <w:rPr>
                <w:rFonts w:ascii="Times" w:hAnsi="Times" w:cs="Times" w:hint="eastAsia"/>
                <w:bCs/>
                <w:i/>
                <w:iCs/>
                <w:sz w:val="20"/>
              </w:rPr>
              <w:t xml:space="preserve"> deactivate on-demand SSB transmission from a UE perspective, support at least one of the following options.</w:t>
            </w:r>
          </w:p>
          <w:p w14:paraId="0ECA7442"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Option 1: Explicit indication of deactivation for on-demand SSB via MAC-CE for </w:t>
            </w:r>
            <w:r w:rsidRPr="00B22496">
              <w:rPr>
                <w:rFonts w:ascii="Times" w:hAnsi="Times" w:cs="Times"/>
                <w:bCs/>
                <w:i/>
                <w:iCs/>
                <w:sz w:val="20"/>
              </w:rPr>
              <w:t>on-demand SSB transmission</w:t>
            </w:r>
            <w:r w:rsidRPr="00B22496">
              <w:rPr>
                <w:rFonts w:ascii="Times" w:hAnsi="Times" w:cs="Times" w:hint="eastAsia"/>
                <w:bCs/>
                <w:i/>
                <w:iCs/>
                <w:sz w:val="20"/>
              </w:rPr>
              <w:t xml:space="preserve"> indication</w:t>
            </w:r>
          </w:p>
          <w:p w14:paraId="07DAC80B"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Option 1A: Explicit indication of deactivation for on-demand SSB via RRC for </w:t>
            </w:r>
            <w:r w:rsidRPr="00B22496">
              <w:rPr>
                <w:rFonts w:ascii="Times" w:hAnsi="Times" w:cs="Times"/>
                <w:bCs/>
                <w:i/>
                <w:iCs/>
                <w:sz w:val="20"/>
              </w:rPr>
              <w:t>on-demand SSB transmission</w:t>
            </w:r>
            <w:r w:rsidRPr="00B22496">
              <w:rPr>
                <w:rFonts w:ascii="Times" w:hAnsi="Times" w:cs="Times" w:hint="eastAsia"/>
                <w:bCs/>
                <w:i/>
                <w:iCs/>
                <w:sz w:val="20"/>
              </w:rPr>
              <w:t xml:space="preserve"> indication</w:t>
            </w:r>
          </w:p>
          <w:p w14:paraId="6F390D15"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Option 2: Configuration/indication of t</w:t>
            </w:r>
            <w:r w:rsidRPr="00B22496">
              <w:rPr>
                <w:rFonts w:ascii="Times" w:hAnsi="Times" w:cs="Times"/>
                <w:bCs/>
                <w:i/>
                <w:iCs/>
                <w:sz w:val="20"/>
              </w:rPr>
              <w:t xml:space="preserve">he number </w:t>
            </w:r>
            <w:r w:rsidRPr="00B22496">
              <w:rPr>
                <w:rFonts w:ascii="Times" w:hAnsi="Times" w:cs="Times" w:hint="eastAsia"/>
                <w:bCs/>
                <w:i/>
                <w:iCs/>
                <w:sz w:val="20"/>
              </w:rPr>
              <w:t xml:space="preserve">N </w:t>
            </w:r>
            <w:r w:rsidRPr="00B22496">
              <w:rPr>
                <w:rFonts w:ascii="Times" w:hAnsi="Times" w:cs="Times"/>
                <w:bCs/>
                <w:i/>
                <w:iCs/>
                <w:sz w:val="20"/>
              </w:rPr>
              <w:t>of on-demand SSB bursts to be transmitted after on-demand SSB is indicated</w:t>
            </w:r>
          </w:p>
          <w:p w14:paraId="7AB7DC95"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Option 3: Configuration/indication of the </w:t>
            </w:r>
            <w:r w:rsidRPr="00B22496">
              <w:rPr>
                <w:rFonts w:ascii="Times" w:hAnsi="Times" w:cs="Times"/>
                <w:bCs/>
                <w:i/>
                <w:iCs/>
                <w:sz w:val="20"/>
              </w:rPr>
              <w:t>duration of on-demand SSB transmission window</w:t>
            </w:r>
          </w:p>
          <w:p w14:paraId="7A962701"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Option 4: On-demand SSB transmission, if any, is deactivated when UE receives SCell deactivation MAC-CE for the activated SCell</w:t>
            </w:r>
          </w:p>
          <w:p w14:paraId="6D633A56"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Option 4A: On-demand SSB transmission, if any, is deactivated when the timer for SCell </w:t>
            </w:r>
            <w:r w:rsidRPr="00B22496">
              <w:rPr>
                <w:rFonts w:ascii="Times" w:hAnsi="Times" w:cs="Times"/>
                <w:bCs/>
                <w:i/>
                <w:iCs/>
                <w:sz w:val="20"/>
              </w:rPr>
              <w:t>de</w:t>
            </w:r>
            <w:r w:rsidRPr="00B22496">
              <w:rPr>
                <w:rFonts w:ascii="Times" w:hAnsi="Times" w:cs="Times" w:hint="eastAsia"/>
                <w:bCs/>
                <w:i/>
                <w:iCs/>
                <w:sz w:val="20"/>
              </w:rPr>
              <w:t>activation is expired</w:t>
            </w:r>
          </w:p>
          <w:p w14:paraId="12C1E184"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Option 5: On-demand SSB transmission, if any, is deactivated when SCell activation is completed</w:t>
            </w:r>
          </w:p>
          <w:p w14:paraId="32F54A90"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Option 6: Explicit indication of deactivation for on-demand SSB via [group-common] DCI</w:t>
            </w:r>
          </w:p>
          <w:p w14:paraId="073A4657" w14:textId="77777777" w:rsidR="00B22496"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FFS: </w:t>
            </w:r>
            <w:r w:rsidRPr="00B22496">
              <w:rPr>
                <w:rFonts w:ascii="Times" w:hAnsi="Times" w:cs="Times"/>
                <w:bCs/>
                <w:i/>
                <w:iCs/>
                <w:sz w:val="20"/>
              </w:rPr>
              <w:t>Each option is applicable to which Cases or Scenarios</w:t>
            </w:r>
          </w:p>
          <w:p w14:paraId="5D72047C" w14:textId="11C3C15F" w:rsidR="00635575" w:rsidRPr="00B22496" w:rsidRDefault="00B22496" w:rsidP="00B22496">
            <w:pPr>
              <w:pStyle w:val="ListParagraph1"/>
              <w:numPr>
                <w:ilvl w:val="0"/>
                <w:numId w:val="39"/>
              </w:numPr>
              <w:spacing w:line="252" w:lineRule="auto"/>
              <w:rPr>
                <w:rFonts w:ascii="Times" w:hAnsi="Times" w:cs="Times"/>
                <w:bCs/>
                <w:i/>
                <w:iCs/>
                <w:sz w:val="20"/>
              </w:rPr>
            </w:pPr>
            <w:r w:rsidRPr="00B22496">
              <w:rPr>
                <w:rFonts w:ascii="Times" w:hAnsi="Times" w:cs="Times" w:hint="eastAsia"/>
                <w:bCs/>
                <w:i/>
                <w:iCs/>
                <w:sz w:val="20"/>
              </w:rPr>
              <w:t xml:space="preserve">FFS: </w:t>
            </w:r>
            <w:r w:rsidRPr="00B22496">
              <w:rPr>
                <w:rFonts w:ascii="Times" w:hAnsi="Times" w:cs="Times"/>
                <w:bCs/>
                <w:i/>
                <w:iCs/>
                <w:sz w:val="20"/>
              </w:rPr>
              <w:t>Details related to each of the above options</w:t>
            </w:r>
          </w:p>
        </w:tc>
      </w:tr>
    </w:tbl>
    <w:p w14:paraId="6D66C332" w14:textId="77777777" w:rsidR="00D60EBA" w:rsidRDefault="00D60EBA" w:rsidP="00881E58">
      <w:pPr>
        <w:jc w:val="both"/>
        <w:rPr>
          <w:sz w:val="20"/>
          <w:szCs w:val="18"/>
          <w:lang w:val="en-US"/>
        </w:rPr>
      </w:pPr>
    </w:p>
    <w:p w14:paraId="2FFAA971" w14:textId="77777777" w:rsidR="00B22496" w:rsidRPr="00B22496" w:rsidRDefault="00B22496" w:rsidP="00B22496">
      <w:pPr>
        <w:jc w:val="both"/>
        <w:rPr>
          <w:sz w:val="20"/>
          <w:szCs w:val="18"/>
          <w:lang w:val="en-US"/>
        </w:rPr>
      </w:pPr>
      <w:bookmarkStart w:id="10" w:name="OLE_LINK106"/>
      <w:bookmarkStart w:id="11" w:name="OLE_LINK18"/>
      <w:r w:rsidRPr="00B22496">
        <w:rPr>
          <w:sz w:val="20"/>
          <w:szCs w:val="18"/>
          <w:lang w:val="en-US"/>
        </w:rPr>
        <w:t xml:space="preserve">For the deactivation of </w:t>
      </w:r>
      <w:bookmarkStart w:id="12" w:name="OLE_LINK6"/>
      <w:r w:rsidRPr="00B22496">
        <w:rPr>
          <w:sz w:val="20"/>
          <w:szCs w:val="18"/>
          <w:lang w:val="en-US"/>
        </w:rPr>
        <w:t>on-demand SSB transmission</w:t>
      </w:r>
      <w:bookmarkEnd w:id="12"/>
      <w:r w:rsidRPr="00B22496">
        <w:rPr>
          <w:sz w:val="20"/>
          <w:szCs w:val="18"/>
          <w:lang w:val="en-US"/>
        </w:rPr>
        <w:t>, in our opinion Option 1 and 1A could be taken as baseline. Option 2 is somehow confusing, since the indication is to deactivate the transmission of on-demand SSB, the UE should have no rationale to continue monitoring the on-demand SSB after the reception of indication. Thus, Option 2 is not preferred, and neither Option 3.</w:t>
      </w:r>
    </w:p>
    <w:p w14:paraId="3E4318FC" w14:textId="3C880320" w:rsidR="00B22496" w:rsidRPr="00B22496" w:rsidRDefault="00B22496" w:rsidP="00B22496">
      <w:pPr>
        <w:jc w:val="both"/>
        <w:rPr>
          <w:sz w:val="20"/>
          <w:szCs w:val="18"/>
        </w:rPr>
      </w:pPr>
      <w:r w:rsidRPr="00B22496">
        <w:rPr>
          <w:sz w:val="20"/>
          <w:szCs w:val="18"/>
          <w:lang w:val="en-US"/>
        </w:rPr>
        <w:t xml:space="preserve">Compared with Option 1, Option 4 and 4A can be </w:t>
      </w:r>
      <w:r w:rsidR="00B11B3C">
        <w:rPr>
          <w:sz w:val="20"/>
          <w:szCs w:val="18"/>
          <w:lang w:val="en-US"/>
        </w:rPr>
        <w:t>deemed</w:t>
      </w:r>
      <w:r w:rsidRPr="00B22496">
        <w:rPr>
          <w:sz w:val="20"/>
          <w:szCs w:val="18"/>
          <w:lang w:val="en-US"/>
        </w:rPr>
        <w:t xml:space="preserve"> as an implicit indication of deactivation of on-demand SSB transmission.  However, considering case 1 (i.e. no always-on SSB on the SCell), deactivation of SCell from network doesn’t mean the termination of on-demand SSB transmission, herein, UE can still to monitor and measure the signal quality of the SSB. In our understanding, Option 4 and 4A put strong restriction on the UE behavior when it receives the </w:t>
      </w:r>
      <w:r w:rsidRPr="00B22496">
        <w:rPr>
          <w:sz w:val="20"/>
          <w:szCs w:val="18"/>
        </w:rPr>
        <w:t xml:space="preserve">SCell deactivation MAC-CE or the timer expired, which is not flexible for the operation of </w:t>
      </w:r>
      <w:r w:rsidRPr="00B22496">
        <w:rPr>
          <w:sz w:val="20"/>
          <w:szCs w:val="18"/>
          <w:lang w:val="en-US"/>
        </w:rPr>
        <w:t>on-demand SSB transmission,</w:t>
      </w:r>
      <w:r w:rsidRPr="00B22496">
        <w:rPr>
          <w:sz w:val="20"/>
          <w:szCs w:val="18"/>
        </w:rPr>
        <w:t xml:space="preserve"> thereby </w:t>
      </w:r>
      <w:bookmarkStart w:id="13" w:name="OLE_LINK10"/>
      <w:r w:rsidRPr="00B22496">
        <w:rPr>
          <w:sz w:val="20"/>
          <w:szCs w:val="18"/>
        </w:rPr>
        <w:t>Opt</w:t>
      </w:r>
      <w:r w:rsidR="00726660">
        <w:rPr>
          <w:sz w:val="20"/>
          <w:szCs w:val="18"/>
        </w:rPr>
        <w:t>i</w:t>
      </w:r>
      <w:r w:rsidRPr="00B22496">
        <w:rPr>
          <w:sz w:val="20"/>
          <w:szCs w:val="18"/>
        </w:rPr>
        <w:t xml:space="preserve">on 4 and 4A </w:t>
      </w:r>
      <w:bookmarkEnd w:id="13"/>
      <w:r w:rsidRPr="00B22496">
        <w:rPr>
          <w:sz w:val="20"/>
          <w:szCs w:val="18"/>
        </w:rPr>
        <w:t>are not preferred.</w:t>
      </w:r>
    </w:p>
    <w:p w14:paraId="2F225995" w14:textId="77777777" w:rsidR="00B22496" w:rsidRPr="00B22496" w:rsidRDefault="00B22496" w:rsidP="00B22496">
      <w:pPr>
        <w:jc w:val="both"/>
        <w:rPr>
          <w:sz w:val="20"/>
          <w:szCs w:val="18"/>
          <w:lang w:val="en-US"/>
        </w:rPr>
      </w:pPr>
      <w:r w:rsidRPr="00B22496">
        <w:rPr>
          <w:sz w:val="20"/>
          <w:szCs w:val="18"/>
        </w:rPr>
        <w:lastRenderedPageBreak/>
        <w:t xml:space="preserve">Option 5 is neither preferred due to the similar reason, since it </w:t>
      </w:r>
      <w:r w:rsidRPr="00B22496">
        <w:rPr>
          <w:sz w:val="20"/>
          <w:szCs w:val="18"/>
          <w:lang w:val="en-US"/>
        </w:rPr>
        <w:t>put strong restriction on the UE behavior of the SCell activation.</w:t>
      </w:r>
    </w:p>
    <w:p w14:paraId="53D38165" w14:textId="615A2DC1" w:rsidR="00B22496" w:rsidRPr="00B22496" w:rsidRDefault="00B22496" w:rsidP="00B22496">
      <w:pPr>
        <w:jc w:val="both"/>
        <w:rPr>
          <w:sz w:val="20"/>
          <w:szCs w:val="18"/>
          <w:lang w:val="en-US"/>
        </w:rPr>
      </w:pPr>
      <w:r w:rsidRPr="00B22496">
        <w:rPr>
          <w:sz w:val="20"/>
          <w:szCs w:val="18"/>
          <w:lang w:val="en-US"/>
        </w:rPr>
        <w:t>Regarding Option 6, which is preferred since it can reduce the sign</w:t>
      </w:r>
      <w:r w:rsidR="00726660">
        <w:rPr>
          <w:sz w:val="20"/>
          <w:szCs w:val="18"/>
          <w:lang w:val="en-US"/>
        </w:rPr>
        <w:t>a</w:t>
      </w:r>
      <w:r w:rsidRPr="00B22496">
        <w:rPr>
          <w:sz w:val="20"/>
          <w:szCs w:val="18"/>
          <w:lang w:val="en-US"/>
        </w:rPr>
        <w:t>lling load under the scenario where a group of UEs need to be notified the deactivation of on-demand SSB transmission</w:t>
      </w:r>
      <w:r>
        <w:rPr>
          <w:sz w:val="20"/>
          <w:szCs w:val="18"/>
          <w:lang w:val="en-US"/>
        </w:rPr>
        <w:t>.</w:t>
      </w:r>
    </w:p>
    <w:p w14:paraId="2FEB5CD8" w14:textId="726189BA" w:rsidR="004D0BFB" w:rsidRPr="00255436" w:rsidRDefault="004D0BFB" w:rsidP="004D0BFB">
      <w:pPr>
        <w:overflowPunct w:val="0"/>
        <w:autoSpaceDE w:val="0"/>
        <w:autoSpaceDN w:val="0"/>
        <w:adjustRightInd w:val="0"/>
        <w:snapToGrid w:val="0"/>
        <w:ind w:left="990" w:hanging="990"/>
        <w:jc w:val="both"/>
        <w:textAlignment w:val="baseline"/>
        <w:rPr>
          <w:b/>
          <w:bCs/>
          <w:sz w:val="20"/>
          <w:lang w:eastAsia="zh-CN"/>
        </w:rPr>
      </w:pPr>
      <w:bookmarkStart w:id="14" w:name="OLE_LINK5"/>
      <w:bookmarkStart w:id="15" w:name="OLE_LINK15"/>
      <w:bookmarkStart w:id="16" w:name="OLE_LINK16"/>
      <w:r w:rsidRPr="00255436">
        <w:rPr>
          <w:b/>
          <w:bCs/>
          <w:sz w:val="20"/>
          <w:lang w:eastAsia="zh-CN"/>
        </w:rPr>
        <w:t xml:space="preserve">Proposal </w:t>
      </w:r>
      <w:r w:rsidR="00D35053">
        <w:rPr>
          <w:b/>
          <w:bCs/>
          <w:sz w:val="20"/>
          <w:lang w:eastAsia="zh-CN"/>
        </w:rPr>
        <w:t>1</w:t>
      </w:r>
      <w:r w:rsidRPr="00255436">
        <w:rPr>
          <w:b/>
          <w:bCs/>
          <w:sz w:val="20"/>
          <w:lang w:eastAsia="zh-CN"/>
        </w:rPr>
        <w:t>:</w:t>
      </w:r>
      <w:bookmarkEnd w:id="10"/>
      <w:r w:rsidR="00B22496">
        <w:rPr>
          <w:b/>
          <w:bCs/>
          <w:sz w:val="20"/>
          <w:lang w:eastAsia="zh-CN"/>
        </w:rPr>
        <w:t xml:space="preserve"> </w:t>
      </w:r>
      <w:r w:rsidR="00E35004" w:rsidRPr="00E35004">
        <w:rPr>
          <w:b/>
          <w:bCs/>
          <w:sz w:val="20"/>
          <w:lang w:val="en-US" w:eastAsia="zh-CN"/>
        </w:rPr>
        <w:t xml:space="preserve">For the deactivation of on-demand SSB transmission, </w:t>
      </w:r>
      <w:r w:rsidR="00E50EF3">
        <w:rPr>
          <w:b/>
          <w:bCs/>
          <w:sz w:val="20"/>
          <w:lang w:val="en-US" w:eastAsia="zh-CN"/>
        </w:rPr>
        <w:t>o</w:t>
      </w:r>
      <w:r w:rsidR="00E35004" w:rsidRPr="00E35004">
        <w:rPr>
          <w:b/>
          <w:bCs/>
          <w:sz w:val="20"/>
          <w:lang w:val="en-US" w:eastAsia="zh-CN"/>
        </w:rPr>
        <w:t>ption 1 and 1A could be taken as baseline</w:t>
      </w:r>
      <w:r w:rsidRPr="00D35053">
        <w:rPr>
          <w:b/>
          <w:bCs/>
          <w:sz w:val="20"/>
          <w:lang w:eastAsia="zh-CN"/>
        </w:rPr>
        <w:t>.</w:t>
      </w:r>
    </w:p>
    <w:bookmarkEnd w:id="11"/>
    <w:bookmarkEnd w:id="14"/>
    <w:bookmarkEnd w:id="15"/>
    <w:p w14:paraId="66550222" w14:textId="0FAF2A83" w:rsidR="00E35004" w:rsidRPr="00E35004" w:rsidRDefault="00E35004" w:rsidP="00E35004">
      <w:pPr>
        <w:jc w:val="both"/>
        <w:rPr>
          <w:b/>
          <w:bCs/>
          <w:sz w:val="20"/>
          <w:szCs w:val="18"/>
        </w:rPr>
      </w:pPr>
      <w:r w:rsidRPr="00E35004">
        <w:rPr>
          <w:b/>
          <w:bCs/>
          <w:sz w:val="20"/>
          <w:szCs w:val="18"/>
        </w:rPr>
        <w:t xml:space="preserve">Proposal </w:t>
      </w:r>
      <w:r w:rsidR="00641C64">
        <w:rPr>
          <w:b/>
          <w:bCs/>
          <w:sz w:val="20"/>
          <w:szCs w:val="18"/>
        </w:rPr>
        <w:t>2</w:t>
      </w:r>
      <w:r w:rsidRPr="00E35004">
        <w:rPr>
          <w:b/>
          <w:bCs/>
          <w:sz w:val="20"/>
          <w:szCs w:val="18"/>
        </w:rPr>
        <w:t xml:space="preserve">: </w:t>
      </w:r>
      <w:bookmarkStart w:id="17" w:name="OLE_LINK14"/>
      <w:r w:rsidR="00E50EF3" w:rsidRPr="00E50EF3">
        <w:rPr>
          <w:b/>
          <w:bCs/>
          <w:sz w:val="20"/>
          <w:szCs w:val="18"/>
          <w:lang w:val="en-US"/>
        </w:rPr>
        <w:t xml:space="preserve">For the deactivation of on-demand SSB transmission, </w:t>
      </w:r>
      <w:r w:rsidR="00E50EF3">
        <w:rPr>
          <w:b/>
          <w:bCs/>
          <w:sz w:val="20"/>
          <w:szCs w:val="18"/>
          <w:lang w:val="en-US"/>
        </w:rPr>
        <w:t>o</w:t>
      </w:r>
      <w:r w:rsidRPr="00E35004">
        <w:rPr>
          <w:b/>
          <w:bCs/>
          <w:sz w:val="20"/>
          <w:szCs w:val="18"/>
          <w:lang w:val="en-US"/>
        </w:rPr>
        <w:t xml:space="preserve">ption </w:t>
      </w:r>
      <w:bookmarkEnd w:id="17"/>
      <w:r w:rsidRPr="00E35004">
        <w:rPr>
          <w:b/>
          <w:bCs/>
          <w:sz w:val="20"/>
          <w:szCs w:val="18"/>
          <w:lang w:val="en-US"/>
        </w:rPr>
        <w:t>2</w:t>
      </w:r>
      <w:r>
        <w:rPr>
          <w:b/>
          <w:bCs/>
          <w:sz w:val="20"/>
          <w:szCs w:val="18"/>
          <w:lang w:val="en-US"/>
        </w:rPr>
        <w:t xml:space="preserve">, </w:t>
      </w:r>
      <w:r w:rsidRPr="00E35004">
        <w:rPr>
          <w:b/>
          <w:bCs/>
          <w:sz w:val="20"/>
          <w:szCs w:val="18"/>
          <w:lang w:val="en-US"/>
        </w:rPr>
        <w:t>3</w:t>
      </w:r>
      <w:r>
        <w:rPr>
          <w:b/>
          <w:bCs/>
          <w:sz w:val="20"/>
          <w:szCs w:val="18"/>
          <w:lang w:val="en-US"/>
        </w:rPr>
        <w:t xml:space="preserve">, </w:t>
      </w:r>
      <w:r w:rsidRPr="00E35004">
        <w:rPr>
          <w:b/>
          <w:bCs/>
          <w:sz w:val="20"/>
          <w:szCs w:val="18"/>
        </w:rPr>
        <w:t>4, 4A and 5</w:t>
      </w:r>
      <w:r w:rsidRPr="00E35004">
        <w:rPr>
          <w:b/>
          <w:bCs/>
          <w:sz w:val="20"/>
          <w:szCs w:val="18"/>
          <w:lang w:val="en-US"/>
        </w:rPr>
        <w:t xml:space="preserve"> are not preferred</w:t>
      </w:r>
      <w:r w:rsidRPr="00E35004">
        <w:rPr>
          <w:b/>
          <w:bCs/>
          <w:sz w:val="20"/>
          <w:szCs w:val="18"/>
        </w:rPr>
        <w:t>.</w:t>
      </w:r>
    </w:p>
    <w:p w14:paraId="6B0F328C" w14:textId="39C8666D" w:rsidR="00E35004" w:rsidRPr="00E35004" w:rsidRDefault="00E35004" w:rsidP="00E35004">
      <w:pPr>
        <w:jc w:val="both"/>
        <w:rPr>
          <w:b/>
          <w:bCs/>
          <w:sz w:val="20"/>
          <w:szCs w:val="18"/>
        </w:rPr>
      </w:pPr>
      <w:r w:rsidRPr="00E35004">
        <w:rPr>
          <w:b/>
          <w:bCs/>
          <w:sz w:val="20"/>
          <w:szCs w:val="18"/>
        </w:rPr>
        <w:t xml:space="preserve">Proposal </w:t>
      </w:r>
      <w:r w:rsidR="00641C64">
        <w:rPr>
          <w:b/>
          <w:bCs/>
          <w:sz w:val="20"/>
          <w:szCs w:val="18"/>
        </w:rPr>
        <w:t>3</w:t>
      </w:r>
      <w:r w:rsidRPr="00E35004">
        <w:rPr>
          <w:b/>
          <w:bCs/>
          <w:sz w:val="20"/>
          <w:szCs w:val="18"/>
        </w:rPr>
        <w:t>:</w:t>
      </w:r>
      <w:r w:rsidR="00602831">
        <w:rPr>
          <w:b/>
          <w:bCs/>
          <w:sz w:val="20"/>
          <w:szCs w:val="18"/>
        </w:rPr>
        <w:t xml:space="preserve"> </w:t>
      </w:r>
      <w:r w:rsidR="00E50EF3" w:rsidRPr="00E50EF3">
        <w:rPr>
          <w:b/>
          <w:bCs/>
          <w:sz w:val="20"/>
          <w:szCs w:val="18"/>
          <w:lang w:val="en-US"/>
        </w:rPr>
        <w:t xml:space="preserve">For the deactivation of on-demand SSB transmission, </w:t>
      </w:r>
      <w:r w:rsidR="00E50EF3">
        <w:rPr>
          <w:b/>
          <w:bCs/>
          <w:sz w:val="20"/>
          <w:szCs w:val="18"/>
          <w:lang w:val="en-US"/>
        </w:rPr>
        <w:t>o</w:t>
      </w:r>
      <w:r w:rsidR="00602831" w:rsidRPr="00602831">
        <w:rPr>
          <w:b/>
          <w:bCs/>
          <w:sz w:val="20"/>
          <w:szCs w:val="18"/>
          <w:lang w:val="en-US"/>
        </w:rPr>
        <w:t>ption</w:t>
      </w:r>
      <w:r w:rsidR="00602831">
        <w:rPr>
          <w:b/>
          <w:bCs/>
          <w:sz w:val="20"/>
          <w:szCs w:val="18"/>
          <w:lang w:val="en-US"/>
        </w:rPr>
        <w:t xml:space="preserve"> 6 is preferred</w:t>
      </w:r>
      <w:r w:rsidRPr="00E35004">
        <w:rPr>
          <w:b/>
          <w:bCs/>
          <w:sz w:val="20"/>
          <w:szCs w:val="18"/>
        </w:rPr>
        <w:t>.</w:t>
      </w:r>
    </w:p>
    <w:bookmarkEnd w:id="16"/>
    <w:p w14:paraId="03949AF4" w14:textId="77777777" w:rsidR="00E01EE9" w:rsidRPr="00E35004" w:rsidRDefault="00E01EE9" w:rsidP="00881E58">
      <w:pPr>
        <w:jc w:val="both"/>
        <w:rPr>
          <w:sz w:val="20"/>
          <w:szCs w:val="18"/>
        </w:rPr>
      </w:pPr>
    </w:p>
    <w:p w14:paraId="0C4DDF16" w14:textId="7BAFD575" w:rsidR="00E01EE9" w:rsidRPr="00E01EE9" w:rsidRDefault="00B22496" w:rsidP="00E01EE9">
      <w:pPr>
        <w:jc w:val="both"/>
        <w:rPr>
          <w:b/>
          <w:bCs/>
          <w:sz w:val="20"/>
          <w:szCs w:val="18"/>
          <w:u w:val="single"/>
        </w:rPr>
      </w:pPr>
      <w:bookmarkStart w:id="18" w:name="_Toc53783607"/>
      <w:r w:rsidRPr="00B22496">
        <w:rPr>
          <w:b/>
          <w:bCs/>
          <w:sz w:val="20"/>
          <w:szCs w:val="18"/>
          <w:u w:val="single"/>
        </w:rPr>
        <w:t xml:space="preserve">Mux-Cases </w:t>
      </w:r>
      <w:r w:rsidR="00E01EE9" w:rsidRPr="00E01EE9">
        <w:rPr>
          <w:b/>
          <w:bCs/>
          <w:sz w:val="20"/>
          <w:szCs w:val="18"/>
          <w:u w:val="single"/>
        </w:rPr>
        <w:t>for on-demand SSB transmission</w:t>
      </w:r>
    </w:p>
    <w:tbl>
      <w:tblPr>
        <w:tblStyle w:val="TableGrid"/>
        <w:tblW w:w="0" w:type="auto"/>
        <w:tblLook w:val="04A0" w:firstRow="1" w:lastRow="0" w:firstColumn="1" w:lastColumn="0" w:noHBand="0" w:noVBand="1"/>
      </w:tblPr>
      <w:tblGrid>
        <w:gridCol w:w="9629"/>
      </w:tblGrid>
      <w:tr w:rsidR="00B22496" w14:paraId="3A5626D6" w14:textId="77777777" w:rsidTr="00B22496">
        <w:tc>
          <w:tcPr>
            <w:tcW w:w="9629" w:type="dxa"/>
          </w:tcPr>
          <w:p w14:paraId="38F2A85B" w14:textId="77777777" w:rsidR="00B22496" w:rsidRDefault="00B22496" w:rsidP="00B22496">
            <w:pPr>
              <w:rPr>
                <w:b/>
                <w:bCs/>
                <w:sz w:val="20"/>
                <w:highlight w:val="green"/>
                <w:lang w:eastAsia="ko-KR"/>
              </w:rPr>
            </w:pPr>
            <w:bookmarkStart w:id="19" w:name="OLE_LINK13"/>
            <w:bookmarkStart w:id="20" w:name="OLE_LINK22"/>
            <w:bookmarkStart w:id="21" w:name="OLE_LINK8"/>
            <w:bookmarkStart w:id="22" w:name="OLE_LINK31"/>
            <w:r>
              <w:rPr>
                <w:b/>
                <w:bCs/>
                <w:highlight w:val="green"/>
                <w:lang w:eastAsia="zh-CN"/>
              </w:rPr>
              <w:t>Agreement</w:t>
            </w:r>
          </w:p>
          <w:p w14:paraId="3E9D238B" w14:textId="4A128729" w:rsidR="00B22496" w:rsidRPr="00B22496" w:rsidRDefault="00B22496" w:rsidP="00B22496">
            <w:pPr>
              <w:spacing w:after="0"/>
              <w:jc w:val="both"/>
              <w:rPr>
                <w:i/>
                <w:iCs/>
                <w:sz w:val="20"/>
                <w:szCs w:val="18"/>
                <w:lang w:val="en-US"/>
              </w:rPr>
            </w:pPr>
            <w:r w:rsidRPr="00B22496">
              <w:rPr>
                <w:i/>
                <w:iCs/>
                <w:sz w:val="20"/>
                <w:szCs w:val="18"/>
              </w:rPr>
              <w:t>For a cell supporting on-demand SSB SCell operation and for Case #2 (i.e., Always-on SSB is periodically transmitted on the cell), study at least the following Mux-Cases.</w:t>
            </w:r>
          </w:p>
          <w:p w14:paraId="2D696C3B" w14:textId="77777777" w:rsidR="00B22496" w:rsidRPr="00B22496" w:rsidRDefault="00B22496" w:rsidP="00B22496">
            <w:pPr>
              <w:numPr>
                <w:ilvl w:val="0"/>
                <w:numId w:val="43"/>
              </w:numPr>
              <w:spacing w:after="0"/>
              <w:jc w:val="both"/>
              <w:rPr>
                <w:i/>
                <w:iCs/>
                <w:sz w:val="20"/>
                <w:szCs w:val="18"/>
                <w:lang w:val="en-US"/>
              </w:rPr>
            </w:pPr>
            <w:r w:rsidRPr="00B22496">
              <w:rPr>
                <w:i/>
                <w:iCs/>
                <w:sz w:val="20"/>
                <w:szCs w:val="18"/>
                <w:lang w:val="en-US"/>
              </w:rPr>
              <w:t>Mux-Case #1: No time-domain overlap between always-on SSB and on-demand SSB</w:t>
            </w:r>
          </w:p>
          <w:p w14:paraId="75899641" w14:textId="13EEC544" w:rsidR="00B22496" w:rsidRPr="00B22496" w:rsidRDefault="00B22496" w:rsidP="00B22496">
            <w:pPr>
              <w:numPr>
                <w:ilvl w:val="0"/>
                <w:numId w:val="43"/>
              </w:numPr>
              <w:spacing w:after="0"/>
              <w:jc w:val="both"/>
              <w:rPr>
                <w:sz w:val="20"/>
                <w:szCs w:val="18"/>
                <w:lang w:val="en-US"/>
              </w:rPr>
            </w:pPr>
            <w:r w:rsidRPr="00B22496">
              <w:rPr>
                <w:i/>
                <w:iCs/>
                <w:sz w:val="20"/>
                <w:szCs w:val="18"/>
                <w:lang w:val="en-US"/>
              </w:rPr>
              <w:t>Mux-Case #2: Always-on SSB and on-demand SSB overlap at least in time or frequency domain</w:t>
            </w:r>
          </w:p>
        </w:tc>
      </w:tr>
    </w:tbl>
    <w:p w14:paraId="70CF87AD" w14:textId="77777777" w:rsidR="00B22496" w:rsidRDefault="00B22496" w:rsidP="00E01EE9">
      <w:pPr>
        <w:jc w:val="both"/>
        <w:rPr>
          <w:sz w:val="20"/>
          <w:szCs w:val="18"/>
          <w:lang w:val="en-US"/>
        </w:rPr>
      </w:pPr>
    </w:p>
    <w:p w14:paraId="079D7A4B" w14:textId="77777777" w:rsidR="005C7974" w:rsidRPr="005C7974" w:rsidRDefault="005C7974" w:rsidP="005C7974">
      <w:pPr>
        <w:jc w:val="both"/>
        <w:rPr>
          <w:sz w:val="20"/>
          <w:szCs w:val="18"/>
          <w:lang w:val="en-US"/>
        </w:rPr>
      </w:pPr>
      <w:r w:rsidRPr="005C7974">
        <w:rPr>
          <w:sz w:val="20"/>
          <w:szCs w:val="18"/>
          <w:lang w:val="en-US"/>
        </w:rPr>
        <w:t>Using different carrier frequency of on-demand SSB and always-on SSB would increase the complexity of both gNB and UE, also increasing the energy exhaustion of UE, and might also bring forth the interference between cells. Thus, the carrier frequency of on-demand SSB and always-on SSB should be same.</w:t>
      </w:r>
    </w:p>
    <w:p w14:paraId="3F694A4A" w14:textId="5B9A3787" w:rsidR="005C7974" w:rsidRPr="005C7974" w:rsidRDefault="005C7974" w:rsidP="005C7974">
      <w:pPr>
        <w:jc w:val="both"/>
        <w:rPr>
          <w:sz w:val="20"/>
          <w:szCs w:val="18"/>
          <w:lang w:val="en-US"/>
        </w:rPr>
      </w:pPr>
      <w:r w:rsidRPr="005C7974">
        <w:rPr>
          <w:sz w:val="20"/>
          <w:szCs w:val="18"/>
          <w:lang w:val="en-US"/>
        </w:rPr>
        <w:t>Considering the time-domain, overlapping in the time-domain between on-demand SSB and always-on SSB can be allowed, with different periodicity. From gNB’s perspective, of course only one SSB is transmitted</w:t>
      </w:r>
      <w:r>
        <w:rPr>
          <w:sz w:val="20"/>
          <w:szCs w:val="18"/>
          <w:lang w:val="en-US"/>
        </w:rPr>
        <w:t xml:space="preserve"> in such case</w:t>
      </w:r>
      <w:r w:rsidRPr="005C7974">
        <w:rPr>
          <w:sz w:val="20"/>
          <w:szCs w:val="18"/>
          <w:lang w:val="en-US"/>
        </w:rPr>
        <w:t>, while from UE’s perspective no complexity of implementation is introduced</w:t>
      </w:r>
      <w:r w:rsidR="00726660">
        <w:rPr>
          <w:sz w:val="20"/>
          <w:szCs w:val="18"/>
          <w:lang w:val="en-US"/>
        </w:rPr>
        <w:t>,</w:t>
      </w:r>
      <w:r w:rsidRPr="005C7974">
        <w:rPr>
          <w:sz w:val="20"/>
          <w:szCs w:val="18"/>
          <w:lang w:val="en-US"/>
        </w:rPr>
        <w:t xml:space="preserve"> and no energy exhausting is brought.</w:t>
      </w:r>
    </w:p>
    <w:p w14:paraId="07153BD5" w14:textId="7C1793F9" w:rsidR="00E01EE9" w:rsidRPr="00E01EE9" w:rsidRDefault="00E01EE9" w:rsidP="00E01EE9">
      <w:pPr>
        <w:jc w:val="both"/>
        <w:rPr>
          <w:b/>
          <w:bCs/>
          <w:iCs/>
          <w:sz w:val="20"/>
          <w:szCs w:val="18"/>
        </w:rPr>
      </w:pPr>
      <w:bookmarkStart w:id="23" w:name="OLE_LINK1"/>
      <w:bookmarkStart w:id="24" w:name="OLE_LINK4"/>
      <w:bookmarkStart w:id="25" w:name="OLE_LINK105"/>
      <w:bookmarkStart w:id="26" w:name="OLE_LINK58"/>
      <w:bookmarkStart w:id="27" w:name="OLE_LINK169"/>
      <w:bookmarkStart w:id="28" w:name="OLE_LINK19"/>
      <w:r w:rsidRPr="00E01EE9">
        <w:rPr>
          <w:b/>
          <w:bCs/>
          <w:sz w:val="20"/>
          <w:szCs w:val="18"/>
        </w:rPr>
        <w:t xml:space="preserve">Proposal </w:t>
      </w:r>
      <w:bookmarkEnd w:id="18"/>
      <w:bookmarkEnd w:id="19"/>
      <w:bookmarkEnd w:id="20"/>
      <w:r w:rsidR="00332A50">
        <w:rPr>
          <w:b/>
          <w:bCs/>
          <w:sz w:val="20"/>
          <w:szCs w:val="18"/>
        </w:rPr>
        <w:t>4</w:t>
      </w:r>
      <w:r w:rsidRPr="00E01EE9">
        <w:rPr>
          <w:b/>
          <w:bCs/>
          <w:sz w:val="20"/>
          <w:szCs w:val="18"/>
        </w:rPr>
        <w:t>:</w:t>
      </w:r>
      <w:r w:rsidR="005C7974" w:rsidRPr="005C7974">
        <w:t xml:space="preserve"> </w:t>
      </w:r>
      <w:r w:rsidR="005C7974">
        <w:rPr>
          <w:b/>
          <w:bCs/>
          <w:sz w:val="20"/>
          <w:szCs w:val="18"/>
        </w:rPr>
        <w:t>T</w:t>
      </w:r>
      <w:r w:rsidR="005C7974" w:rsidRPr="005C7974">
        <w:rPr>
          <w:b/>
          <w:bCs/>
          <w:sz w:val="20"/>
          <w:szCs w:val="18"/>
        </w:rPr>
        <w:t>he carrier frequency of on-demand SSB and always-on SSB should be same</w:t>
      </w:r>
      <w:r w:rsidRPr="00E01EE9">
        <w:rPr>
          <w:b/>
          <w:bCs/>
          <w:iCs/>
          <w:sz w:val="20"/>
          <w:szCs w:val="18"/>
        </w:rPr>
        <w:t>.</w:t>
      </w:r>
      <w:bookmarkEnd w:id="21"/>
      <w:bookmarkEnd w:id="22"/>
      <w:bookmarkEnd w:id="23"/>
      <w:bookmarkEnd w:id="24"/>
      <w:bookmarkEnd w:id="25"/>
      <w:bookmarkEnd w:id="26"/>
    </w:p>
    <w:bookmarkEnd w:id="27"/>
    <w:p w14:paraId="7175185C" w14:textId="2F94A873" w:rsidR="005C7974" w:rsidRPr="005C7974" w:rsidRDefault="005C7974" w:rsidP="005C7974">
      <w:pPr>
        <w:jc w:val="both"/>
        <w:rPr>
          <w:b/>
          <w:bCs/>
          <w:iCs/>
          <w:sz w:val="20"/>
          <w:szCs w:val="18"/>
        </w:rPr>
      </w:pPr>
      <w:r w:rsidRPr="005C7974">
        <w:rPr>
          <w:b/>
          <w:bCs/>
          <w:sz w:val="20"/>
          <w:szCs w:val="18"/>
        </w:rPr>
        <w:t xml:space="preserve">Proposal </w:t>
      </w:r>
      <w:r w:rsidR="00332A50">
        <w:rPr>
          <w:b/>
          <w:bCs/>
          <w:sz w:val="20"/>
          <w:szCs w:val="18"/>
        </w:rPr>
        <w:t>5</w:t>
      </w:r>
      <w:r w:rsidRPr="005C7974">
        <w:rPr>
          <w:b/>
          <w:bCs/>
          <w:sz w:val="20"/>
          <w:szCs w:val="18"/>
        </w:rPr>
        <w:t>:</w:t>
      </w:r>
      <w:r w:rsidRPr="005C7974">
        <w:rPr>
          <w:sz w:val="20"/>
          <w:szCs w:val="18"/>
        </w:rPr>
        <w:t xml:space="preserve"> </w:t>
      </w:r>
      <w:r>
        <w:rPr>
          <w:b/>
          <w:bCs/>
          <w:sz w:val="20"/>
          <w:szCs w:val="18"/>
          <w:lang w:val="en-US"/>
        </w:rPr>
        <w:t>O</w:t>
      </w:r>
      <w:r w:rsidRPr="005C7974">
        <w:rPr>
          <w:b/>
          <w:bCs/>
          <w:sz w:val="20"/>
          <w:szCs w:val="18"/>
          <w:lang w:val="en-US"/>
        </w:rPr>
        <w:t>verlapping in the time-domain between on-demand SSB and always-on SSB can be allowed, with different periodicity</w:t>
      </w:r>
      <w:r w:rsidRPr="005C7974">
        <w:rPr>
          <w:b/>
          <w:bCs/>
          <w:iCs/>
          <w:sz w:val="20"/>
          <w:szCs w:val="18"/>
        </w:rPr>
        <w:t>.</w:t>
      </w:r>
    </w:p>
    <w:bookmarkEnd w:id="28"/>
    <w:p w14:paraId="1EB7BAE1" w14:textId="77777777" w:rsidR="003B7991" w:rsidRPr="00C70600" w:rsidRDefault="003B7991" w:rsidP="00E30362">
      <w:pPr>
        <w:pStyle w:val="Style1"/>
        <w:spacing w:after="180"/>
        <w:jc w:val="both"/>
        <w:rPr>
          <w:iCs/>
          <w:sz w:val="20"/>
          <w:szCs w:val="16"/>
          <w:lang w:eastAsia="zh-CN"/>
        </w:rPr>
      </w:pPr>
    </w:p>
    <w:p w14:paraId="5642F98E" w14:textId="581A1498" w:rsidR="00F37441" w:rsidRPr="00B066E0" w:rsidRDefault="00E25AB8" w:rsidP="00E30362">
      <w:pPr>
        <w:pStyle w:val="Heading1"/>
        <w:spacing w:before="0"/>
        <w:rPr>
          <w:b/>
          <w:sz w:val="22"/>
          <w:szCs w:val="22"/>
          <w:lang w:val="en-US" w:eastAsia="zh-CN"/>
        </w:rPr>
      </w:pPr>
      <w:r w:rsidRPr="00B066E0">
        <w:rPr>
          <w:lang w:val="en-US"/>
        </w:rPr>
        <w:t>3</w:t>
      </w:r>
      <w:r w:rsidR="009B772D">
        <w:rPr>
          <w:lang w:val="en-US"/>
        </w:rPr>
        <w:tab/>
      </w:r>
      <w:r w:rsidR="00DA0F18" w:rsidRPr="00B066E0">
        <w:rPr>
          <w:lang w:val="en-US"/>
        </w:rPr>
        <w:t>Conclusions</w:t>
      </w:r>
    </w:p>
    <w:p w14:paraId="746184F7" w14:textId="7AC0FDE4"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91692D">
        <w:rPr>
          <w:sz w:val="20"/>
          <w:lang w:val="en-US" w:eastAsia="zh-CN"/>
        </w:rPr>
        <w:t>the</w:t>
      </w:r>
      <w:r w:rsidR="00587D3D" w:rsidRPr="007D3B23">
        <w:rPr>
          <w:sz w:val="20"/>
          <w:lang w:val="en-US" w:eastAsia="zh-CN"/>
        </w:rPr>
        <w:t xml:space="preserve"> open</w:t>
      </w:r>
      <w:r w:rsidR="009C0A9A" w:rsidRPr="007D3B23">
        <w:rPr>
          <w:sz w:val="20"/>
          <w:lang w:val="en-US" w:eastAsia="zh-CN"/>
        </w:rPr>
        <w:t xml:space="preserve"> issues</w:t>
      </w:r>
      <w:r w:rsidR="00587D3D" w:rsidRPr="007D3B23">
        <w:rPr>
          <w:sz w:val="20"/>
          <w:lang w:val="en-US" w:eastAsia="zh-CN"/>
        </w:rPr>
        <w:t xml:space="preserve"> in the last</w:t>
      </w:r>
      <w:r w:rsidR="0091692D">
        <w:rPr>
          <w:sz w:val="20"/>
          <w:lang w:val="en-US" w:eastAsia="zh-CN"/>
        </w:rPr>
        <w:t xml:space="preserve"> </w:t>
      </w:r>
      <w:r w:rsidR="00745882" w:rsidRPr="007D3B23">
        <w:rPr>
          <w:sz w:val="20"/>
          <w:lang w:val="en-US" w:eastAsia="zh-CN"/>
        </w:rPr>
        <w:t xml:space="preserve">RAN1 </w:t>
      </w:r>
      <w:r w:rsidR="00587D3D" w:rsidRPr="007D3B23">
        <w:rPr>
          <w:sz w:val="20"/>
          <w:lang w:val="en-US" w:eastAsia="zh-CN"/>
        </w:rPr>
        <w:t xml:space="preserve">meeting and </w:t>
      </w:r>
      <w:r w:rsidR="009C5148">
        <w:rPr>
          <w:sz w:val="20"/>
          <w:lang w:val="en-US" w:eastAsia="zh-CN"/>
        </w:rPr>
        <w:t xml:space="preserve">after </w:t>
      </w:r>
      <w:r w:rsidR="00587D3D" w:rsidRPr="007D3B23">
        <w:rPr>
          <w:sz w:val="20"/>
          <w:lang w:val="en-US" w:eastAsia="zh-CN"/>
        </w:rPr>
        <w:t>further evaluation t</w:t>
      </w:r>
      <w:r w:rsidR="003F7A55" w:rsidRPr="007D3B23">
        <w:rPr>
          <w:sz w:val="20"/>
          <w:lang w:val="en-US" w:eastAsia="zh-CN"/>
        </w:rPr>
        <w:t>he</w:t>
      </w:r>
      <w:r w:rsidR="009C5148">
        <w:rPr>
          <w:sz w:val="20"/>
          <w:lang w:val="en-US" w:eastAsia="zh-CN"/>
        </w:rPr>
        <w:t xml:space="preserve"> proposals are provided</w:t>
      </w:r>
      <w:r w:rsidR="00973F50">
        <w:rPr>
          <w:sz w:val="20"/>
          <w:lang w:val="en-US" w:eastAsia="zh-CN"/>
        </w:rPr>
        <w:t xml:space="preserve"> below,</w:t>
      </w:r>
    </w:p>
    <w:p w14:paraId="368B1502" w14:textId="36E191A4" w:rsidR="00E50EF3" w:rsidRPr="00E50EF3" w:rsidRDefault="00E50EF3" w:rsidP="00E50EF3">
      <w:pPr>
        <w:jc w:val="both"/>
        <w:rPr>
          <w:b/>
          <w:bCs/>
          <w:sz w:val="20"/>
          <w:lang w:eastAsia="zh-CN"/>
        </w:rPr>
      </w:pPr>
      <w:r w:rsidRPr="00E50EF3">
        <w:rPr>
          <w:b/>
          <w:bCs/>
          <w:sz w:val="20"/>
          <w:lang w:eastAsia="zh-CN"/>
        </w:rPr>
        <w:t xml:space="preserve">Proposal 1: </w:t>
      </w:r>
      <w:bookmarkStart w:id="29" w:name="OLE_LINK20"/>
      <w:r w:rsidRPr="00E50EF3">
        <w:rPr>
          <w:b/>
          <w:bCs/>
          <w:sz w:val="20"/>
          <w:lang w:val="en-US" w:eastAsia="zh-CN"/>
        </w:rPr>
        <w:t xml:space="preserve">For the deactivation of on-demand SSB transmission, </w:t>
      </w:r>
      <w:bookmarkEnd w:id="29"/>
      <w:r>
        <w:rPr>
          <w:b/>
          <w:bCs/>
          <w:sz w:val="20"/>
          <w:lang w:val="en-US" w:eastAsia="zh-CN"/>
        </w:rPr>
        <w:t>o</w:t>
      </w:r>
      <w:r w:rsidRPr="00E50EF3">
        <w:rPr>
          <w:b/>
          <w:bCs/>
          <w:sz w:val="20"/>
          <w:lang w:val="en-US" w:eastAsia="zh-CN"/>
        </w:rPr>
        <w:t>ption 1 and 1A could be taken as baseline</w:t>
      </w:r>
      <w:r w:rsidRPr="00E50EF3">
        <w:rPr>
          <w:b/>
          <w:bCs/>
          <w:sz w:val="20"/>
          <w:lang w:eastAsia="zh-CN"/>
        </w:rPr>
        <w:t>.</w:t>
      </w:r>
    </w:p>
    <w:p w14:paraId="10B1BB35" w14:textId="559ADA91" w:rsidR="00E50EF3" w:rsidRPr="00E50EF3" w:rsidRDefault="00E50EF3" w:rsidP="00E50EF3">
      <w:pPr>
        <w:jc w:val="both"/>
        <w:rPr>
          <w:b/>
          <w:bCs/>
          <w:sz w:val="20"/>
          <w:lang w:eastAsia="zh-CN"/>
        </w:rPr>
      </w:pPr>
      <w:r w:rsidRPr="00E50EF3">
        <w:rPr>
          <w:b/>
          <w:bCs/>
          <w:sz w:val="20"/>
          <w:lang w:eastAsia="zh-CN"/>
        </w:rPr>
        <w:t xml:space="preserve">Proposal 2: </w:t>
      </w:r>
      <w:r w:rsidRPr="00E50EF3">
        <w:rPr>
          <w:b/>
          <w:bCs/>
          <w:sz w:val="20"/>
          <w:lang w:val="en-US" w:eastAsia="zh-CN"/>
        </w:rPr>
        <w:t xml:space="preserve">For the deactivation of on-demand SSB transmission, </w:t>
      </w:r>
      <w:r>
        <w:rPr>
          <w:b/>
          <w:bCs/>
          <w:sz w:val="20"/>
          <w:lang w:val="en-US" w:eastAsia="zh-CN"/>
        </w:rPr>
        <w:t>o</w:t>
      </w:r>
      <w:r w:rsidRPr="00E50EF3">
        <w:rPr>
          <w:b/>
          <w:bCs/>
          <w:sz w:val="20"/>
          <w:lang w:val="en-US" w:eastAsia="zh-CN"/>
        </w:rPr>
        <w:t xml:space="preserve">ption 2, 3, </w:t>
      </w:r>
      <w:r w:rsidRPr="00E50EF3">
        <w:rPr>
          <w:b/>
          <w:bCs/>
          <w:sz w:val="20"/>
          <w:lang w:eastAsia="zh-CN"/>
        </w:rPr>
        <w:t>4, 4A and 5</w:t>
      </w:r>
      <w:r w:rsidRPr="00E50EF3">
        <w:rPr>
          <w:b/>
          <w:bCs/>
          <w:sz w:val="20"/>
          <w:lang w:val="en-US" w:eastAsia="zh-CN"/>
        </w:rPr>
        <w:t xml:space="preserve"> are not preferred</w:t>
      </w:r>
      <w:r w:rsidRPr="00E50EF3">
        <w:rPr>
          <w:b/>
          <w:bCs/>
          <w:sz w:val="20"/>
          <w:lang w:eastAsia="zh-CN"/>
        </w:rPr>
        <w:t>.</w:t>
      </w:r>
    </w:p>
    <w:p w14:paraId="0D678CB1" w14:textId="4882E3E0" w:rsidR="00E50EF3" w:rsidRPr="00E50EF3" w:rsidRDefault="00E50EF3" w:rsidP="00E50EF3">
      <w:pPr>
        <w:jc w:val="both"/>
        <w:rPr>
          <w:b/>
          <w:bCs/>
          <w:sz w:val="20"/>
          <w:lang w:eastAsia="zh-CN"/>
        </w:rPr>
      </w:pPr>
      <w:r w:rsidRPr="00E50EF3">
        <w:rPr>
          <w:b/>
          <w:bCs/>
          <w:sz w:val="20"/>
          <w:lang w:eastAsia="zh-CN"/>
        </w:rPr>
        <w:t xml:space="preserve">Proposal 3: </w:t>
      </w:r>
      <w:r w:rsidRPr="00E50EF3">
        <w:rPr>
          <w:b/>
          <w:bCs/>
          <w:sz w:val="20"/>
          <w:lang w:val="en-US" w:eastAsia="zh-CN"/>
        </w:rPr>
        <w:t xml:space="preserve">For the deactivation of on-demand SSB transmission, </w:t>
      </w:r>
      <w:r>
        <w:rPr>
          <w:b/>
          <w:bCs/>
          <w:sz w:val="20"/>
          <w:lang w:val="en-US" w:eastAsia="zh-CN"/>
        </w:rPr>
        <w:t>o</w:t>
      </w:r>
      <w:r w:rsidRPr="00E50EF3">
        <w:rPr>
          <w:b/>
          <w:bCs/>
          <w:sz w:val="20"/>
          <w:lang w:val="en-US" w:eastAsia="zh-CN"/>
        </w:rPr>
        <w:t>ption 6 is preferred</w:t>
      </w:r>
      <w:r w:rsidRPr="00E50EF3">
        <w:rPr>
          <w:b/>
          <w:bCs/>
          <w:sz w:val="20"/>
          <w:lang w:eastAsia="zh-CN"/>
        </w:rPr>
        <w:t>.</w:t>
      </w:r>
    </w:p>
    <w:p w14:paraId="6A75FF3F" w14:textId="77777777" w:rsidR="00E50EF3" w:rsidRPr="00E50EF3" w:rsidRDefault="00E50EF3" w:rsidP="00E50EF3">
      <w:pPr>
        <w:jc w:val="both"/>
        <w:rPr>
          <w:b/>
          <w:bCs/>
          <w:iCs/>
          <w:sz w:val="20"/>
          <w:lang w:eastAsia="zh-CN"/>
        </w:rPr>
      </w:pPr>
      <w:r w:rsidRPr="00E50EF3">
        <w:rPr>
          <w:b/>
          <w:bCs/>
          <w:sz w:val="20"/>
          <w:lang w:eastAsia="zh-CN"/>
        </w:rPr>
        <w:t>Proposal 4: The carrier frequency of on-demand SSB and always-on SSB should be same</w:t>
      </w:r>
      <w:r w:rsidRPr="00E50EF3">
        <w:rPr>
          <w:b/>
          <w:bCs/>
          <w:iCs/>
          <w:sz w:val="20"/>
          <w:lang w:eastAsia="zh-CN"/>
        </w:rPr>
        <w:t>.</w:t>
      </w:r>
    </w:p>
    <w:p w14:paraId="4BCE087A" w14:textId="77777777" w:rsidR="00E50EF3" w:rsidRPr="00E50EF3" w:rsidRDefault="00E50EF3" w:rsidP="00E50EF3">
      <w:pPr>
        <w:jc w:val="both"/>
        <w:rPr>
          <w:b/>
          <w:bCs/>
          <w:iCs/>
          <w:sz w:val="20"/>
          <w:lang w:eastAsia="zh-CN"/>
        </w:rPr>
      </w:pPr>
      <w:r w:rsidRPr="00E50EF3">
        <w:rPr>
          <w:b/>
          <w:bCs/>
          <w:sz w:val="20"/>
          <w:lang w:eastAsia="zh-CN"/>
        </w:rPr>
        <w:t xml:space="preserve">Proposal 5: </w:t>
      </w:r>
      <w:r w:rsidRPr="00E50EF3">
        <w:rPr>
          <w:b/>
          <w:bCs/>
          <w:sz w:val="20"/>
          <w:lang w:val="en-US" w:eastAsia="zh-CN"/>
        </w:rPr>
        <w:t>Overlapping in the time-domain between on-demand SSB and always-on SSB can be allowed, with different periodicity</w:t>
      </w:r>
      <w:r w:rsidRPr="00E50EF3">
        <w:rPr>
          <w:b/>
          <w:bCs/>
          <w:iCs/>
          <w:sz w:val="20"/>
          <w:lang w:eastAsia="zh-CN"/>
        </w:rPr>
        <w:t>.</w:t>
      </w:r>
    </w:p>
    <w:p w14:paraId="0B631210" w14:textId="77777777" w:rsidR="00D60EBA" w:rsidRPr="005230F7" w:rsidRDefault="00D60EBA" w:rsidP="005049DA">
      <w:pPr>
        <w:jc w:val="both"/>
        <w:rPr>
          <w:sz w:val="20"/>
          <w:lang w:eastAsia="zh-CN"/>
        </w:rPr>
      </w:pPr>
    </w:p>
    <w:bookmarkEnd w:id="7"/>
    <w:bookmarkEnd w:id="8"/>
    <w:p w14:paraId="6B9637D8" w14:textId="48F43744" w:rsidR="00FA090E" w:rsidRDefault="00FA090E" w:rsidP="00E30362">
      <w:pPr>
        <w:pStyle w:val="Heading1"/>
        <w:spacing w:before="0"/>
        <w:rPr>
          <w:lang w:val="en-US"/>
        </w:rPr>
      </w:pPr>
      <w:r w:rsidRPr="00B066E0">
        <w:rPr>
          <w:lang w:val="en-US"/>
        </w:rPr>
        <w:t>4. References</w:t>
      </w:r>
    </w:p>
    <w:p w14:paraId="1028DCA6" w14:textId="1D882CD0" w:rsidR="00C8602A" w:rsidRDefault="00C8602A" w:rsidP="0056550D">
      <w:pPr>
        <w:rPr>
          <w:noProof/>
          <w:sz w:val="20"/>
          <w:lang w:val="en-US"/>
        </w:rPr>
      </w:pPr>
      <w:r>
        <w:rPr>
          <w:sz w:val="20"/>
          <w:lang w:val="en-US"/>
        </w:rPr>
        <w:t>[</w:t>
      </w:r>
      <w:r w:rsidR="0032246D">
        <w:rPr>
          <w:sz w:val="20"/>
          <w:lang w:val="en-US"/>
        </w:rPr>
        <w:t>1</w:t>
      </w:r>
      <w:r>
        <w:rPr>
          <w:sz w:val="20"/>
          <w:lang w:val="en-US"/>
        </w:rPr>
        <w:t xml:space="preserve">] </w:t>
      </w:r>
      <w:r w:rsidR="003B7991">
        <w:rPr>
          <w:sz w:val="20"/>
          <w:lang w:val="en-US"/>
        </w:rPr>
        <w:t>R</w:t>
      </w:r>
      <w:r w:rsidR="00612E0B">
        <w:rPr>
          <w:sz w:val="20"/>
          <w:lang w:val="en-US"/>
        </w:rPr>
        <w:t>AN</w:t>
      </w:r>
      <w:r w:rsidR="003B7991">
        <w:rPr>
          <w:sz w:val="20"/>
          <w:lang w:val="en-US"/>
        </w:rPr>
        <w:t>1</w:t>
      </w:r>
      <w:r w:rsidR="000C7A76">
        <w:rPr>
          <w:sz w:val="20"/>
          <w:lang w:val="en-US"/>
        </w:rPr>
        <w:t>#11</w:t>
      </w:r>
      <w:r w:rsidR="00A50736">
        <w:rPr>
          <w:rFonts w:hint="eastAsia"/>
          <w:sz w:val="20"/>
          <w:lang w:val="en-US" w:eastAsia="zh-CN"/>
        </w:rPr>
        <w:t>8</w:t>
      </w:r>
      <w:r w:rsidR="00E94D79">
        <w:rPr>
          <w:sz w:val="20"/>
          <w:lang w:val="en-US" w:eastAsia="zh-CN"/>
        </w:rPr>
        <w:t>bis</w:t>
      </w:r>
      <w:r w:rsidR="000C7A76">
        <w:rPr>
          <w:sz w:val="20"/>
          <w:lang w:val="en-US"/>
        </w:rPr>
        <w:t xml:space="preserve"> Chair’s notes</w:t>
      </w:r>
      <w:r w:rsidR="003B7991">
        <w:rPr>
          <w:sz w:val="20"/>
          <w:lang w:val="en-US"/>
        </w:rPr>
        <w:t>,</w:t>
      </w:r>
      <w:r w:rsidR="000C7A76">
        <w:rPr>
          <w:sz w:val="20"/>
          <w:lang w:val="en-US"/>
        </w:rPr>
        <w:t xml:space="preserve"> </w:t>
      </w:r>
    </w:p>
    <w:p w14:paraId="2358F856" w14:textId="273BB9E2" w:rsidR="00E73C1F" w:rsidRDefault="00E73C1F" w:rsidP="0056550D">
      <w:pPr>
        <w:rPr>
          <w:noProof/>
          <w:sz w:val="20"/>
          <w:lang w:val="en-US"/>
        </w:rPr>
      </w:pPr>
    </w:p>
    <w:sectPr w:rsidR="00E73C1F" w:rsidSect="00790CE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01B72" w14:textId="77777777" w:rsidR="00EA525F" w:rsidRDefault="00EA525F">
      <w:r>
        <w:separator/>
      </w:r>
    </w:p>
  </w:endnote>
  <w:endnote w:type="continuationSeparator" w:id="0">
    <w:p w14:paraId="7F452677" w14:textId="77777777" w:rsidR="00EA525F" w:rsidRDefault="00EA525F">
      <w:r>
        <w:continuationSeparator/>
      </w:r>
    </w:p>
  </w:endnote>
  <w:endnote w:type="continuationNotice" w:id="1">
    <w:p w14:paraId="5DDD2458" w14:textId="77777777" w:rsidR="00EA525F" w:rsidRDefault="00EA5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CF23D" w14:textId="77777777" w:rsidR="00EA525F" w:rsidRDefault="00EA525F">
      <w:r>
        <w:separator/>
      </w:r>
    </w:p>
  </w:footnote>
  <w:footnote w:type="continuationSeparator" w:id="0">
    <w:p w14:paraId="593CAACC" w14:textId="77777777" w:rsidR="00EA525F" w:rsidRDefault="00EA525F">
      <w:r>
        <w:continuationSeparator/>
      </w:r>
    </w:p>
  </w:footnote>
  <w:footnote w:type="continuationNotice" w:id="1">
    <w:p w14:paraId="1FA5AACB" w14:textId="77777777" w:rsidR="00EA525F" w:rsidRDefault="00EA5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cs="Times New Roman"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2114089"/>
    <w:multiLevelType w:val="hybridMultilevel"/>
    <w:tmpl w:val="1E7A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D3D6B"/>
    <w:multiLevelType w:val="hybridMultilevel"/>
    <w:tmpl w:val="E7CC345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E6CF9"/>
    <w:multiLevelType w:val="hybridMultilevel"/>
    <w:tmpl w:val="A7E80738"/>
    <w:lvl w:ilvl="0" w:tplc="DD0495BA">
      <w:start w:val="1"/>
      <w:numFmt w:val="bullet"/>
      <w:lvlText w:val="‐"/>
      <w:lvlJc w:val="left"/>
      <w:pPr>
        <w:ind w:left="1572" w:hanging="360"/>
      </w:pPr>
      <w:rPr>
        <w:rFonts w:ascii="SimSun" w:eastAsia="SimSun" w:hAnsi="SimSun" w:hint="eastAsia"/>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C7556A"/>
    <w:multiLevelType w:val="hybridMultilevel"/>
    <w:tmpl w:val="354AB82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2663170"/>
    <w:multiLevelType w:val="hybridMultilevel"/>
    <w:tmpl w:val="9630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7" w15:restartNumberingAfterBreak="0">
    <w:nsid w:val="67A0370B"/>
    <w:multiLevelType w:val="hybridMultilevel"/>
    <w:tmpl w:val="D442632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5056778">
    <w:abstractNumId w:val="22"/>
  </w:num>
  <w:num w:numId="2" w16cid:durableId="379716639">
    <w:abstractNumId w:val="9"/>
  </w:num>
  <w:num w:numId="3" w16cid:durableId="1599678098">
    <w:abstractNumId w:val="4"/>
  </w:num>
  <w:num w:numId="4" w16cid:durableId="1838644975">
    <w:abstractNumId w:val="18"/>
  </w:num>
  <w:num w:numId="5" w16cid:durableId="582641616">
    <w:abstractNumId w:val="23"/>
  </w:num>
  <w:num w:numId="6" w16cid:durableId="18554148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07485">
    <w:abstractNumId w:val="30"/>
  </w:num>
  <w:num w:numId="8" w16cid:durableId="543252108">
    <w:abstractNumId w:val="10"/>
  </w:num>
  <w:num w:numId="9" w16cid:durableId="81948459">
    <w:abstractNumId w:val="6"/>
  </w:num>
  <w:num w:numId="10" w16cid:durableId="860047439">
    <w:abstractNumId w:val="5"/>
  </w:num>
  <w:num w:numId="11" w16cid:durableId="560483248">
    <w:abstractNumId w:val="0"/>
  </w:num>
  <w:num w:numId="12" w16cid:durableId="7146870">
    <w:abstractNumId w:val="13"/>
  </w:num>
  <w:num w:numId="13" w16cid:durableId="760420047">
    <w:abstractNumId w:val="15"/>
  </w:num>
  <w:num w:numId="14" w16cid:durableId="957101269">
    <w:abstractNumId w:val="11"/>
  </w:num>
  <w:num w:numId="15" w16cid:durableId="114681739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5897">
    <w:abstractNumId w:val="24"/>
  </w:num>
  <w:num w:numId="17" w16cid:durableId="2128039179">
    <w:abstractNumId w:val="30"/>
  </w:num>
  <w:num w:numId="18" w16cid:durableId="1467967546">
    <w:abstractNumId w:val="12"/>
  </w:num>
  <w:num w:numId="19" w16cid:durableId="1176310441">
    <w:abstractNumId w:val="1"/>
  </w:num>
  <w:num w:numId="20" w16cid:durableId="640114332">
    <w:abstractNumId w:val="4"/>
  </w:num>
  <w:num w:numId="21" w16cid:durableId="675350832">
    <w:abstractNumId w:val="30"/>
  </w:num>
  <w:num w:numId="22" w16cid:durableId="911740157">
    <w:abstractNumId w:val="4"/>
  </w:num>
  <w:num w:numId="23" w16cid:durableId="1227766601">
    <w:abstractNumId w:val="30"/>
  </w:num>
  <w:num w:numId="24" w16cid:durableId="812405685">
    <w:abstractNumId w:val="17"/>
  </w:num>
  <w:num w:numId="25" w16cid:durableId="1324814228">
    <w:abstractNumId w:val="28"/>
  </w:num>
  <w:num w:numId="26" w16cid:durableId="1767076753">
    <w:abstractNumId w:val="29"/>
  </w:num>
  <w:num w:numId="27" w16cid:durableId="384260074">
    <w:abstractNumId w:val="25"/>
  </w:num>
  <w:num w:numId="28" w16cid:durableId="1099252212">
    <w:abstractNumId w:val="21"/>
  </w:num>
  <w:num w:numId="29" w16cid:durableId="1566141349">
    <w:abstractNumId w:val="27"/>
  </w:num>
  <w:num w:numId="30" w16cid:durableId="372077866">
    <w:abstractNumId w:val="7"/>
  </w:num>
  <w:num w:numId="31" w16cid:durableId="1882402336">
    <w:abstractNumId w:val="2"/>
  </w:num>
  <w:num w:numId="32" w16cid:durableId="235944397">
    <w:abstractNumId w:val="2"/>
  </w:num>
  <w:num w:numId="33" w16cid:durableId="1822965165">
    <w:abstractNumId w:val="26"/>
  </w:num>
  <w:num w:numId="34" w16cid:durableId="1366638242">
    <w:abstractNumId w:val="2"/>
  </w:num>
  <w:num w:numId="35" w16cid:durableId="341594361">
    <w:abstractNumId w:val="8"/>
  </w:num>
  <w:num w:numId="36" w16cid:durableId="445345974">
    <w:abstractNumId w:val="19"/>
  </w:num>
  <w:num w:numId="37" w16cid:durableId="1046491141">
    <w:abstractNumId w:val="8"/>
  </w:num>
  <w:num w:numId="38" w16cid:durableId="849180507">
    <w:abstractNumId w:val="14"/>
  </w:num>
  <w:num w:numId="39" w16cid:durableId="1957327837">
    <w:abstractNumId w:val="16"/>
  </w:num>
  <w:num w:numId="40" w16cid:durableId="1298728235">
    <w:abstractNumId w:val="16"/>
  </w:num>
  <w:num w:numId="41" w16cid:durableId="1549221880">
    <w:abstractNumId w:val="16"/>
  </w:num>
  <w:num w:numId="42" w16cid:durableId="1443643823">
    <w:abstractNumId w:val="3"/>
  </w:num>
  <w:num w:numId="43" w16cid:durableId="143316612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B65"/>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639"/>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200"/>
    <w:rsid w:val="000234E7"/>
    <w:rsid w:val="000238EB"/>
    <w:rsid w:val="00023911"/>
    <w:rsid w:val="0002438D"/>
    <w:rsid w:val="00024533"/>
    <w:rsid w:val="00024860"/>
    <w:rsid w:val="00025783"/>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0E4"/>
    <w:rsid w:val="00072186"/>
    <w:rsid w:val="000721B1"/>
    <w:rsid w:val="000725DB"/>
    <w:rsid w:val="000735F2"/>
    <w:rsid w:val="0007468B"/>
    <w:rsid w:val="00074FC3"/>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561C"/>
    <w:rsid w:val="00086249"/>
    <w:rsid w:val="000862F2"/>
    <w:rsid w:val="00086462"/>
    <w:rsid w:val="000866BC"/>
    <w:rsid w:val="000867DB"/>
    <w:rsid w:val="000869D4"/>
    <w:rsid w:val="00086FE0"/>
    <w:rsid w:val="00090554"/>
    <w:rsid w:val="00090784"/>
    <w:rsid w:val="000916D5"/>
    <w:rsid w:val="0009185E"/>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4C46"/>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A76"/>
    <w:rsid w:val="000C7B2D"/>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2F4"/>
    <w:rsid w:val="000D73D0"/>
    <w:rsid w:val="000D7C79"/>
    <w:rsid w:val="000E0F58"/>
    <w:rsid w:val="000E1328"/>
    <w:rsid w:val="000E1FC7"/>
    <w:rsid w:val="000E2A91"/>
    <w:rsid w:val="000E314C"/>
    <w:rsid w:val="000E34A9"/>
    <w:rsid w:val="000E3904"/>
    <w:rsid w:val="000E3B8F"/>
    <w:rsid w:val="000E42D9"/>
    <w:rsid w:val="000E42EA"/>
    <w:rsid w:val="000E48BD"/>
    <w:rsid w:val="000E4B16"/>
    <w:rsid w:val="000E4BEE"/>
    <w:rsid w:val="000E4ECA"/>
    <w:rsid w:val="000E4EFB"/>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5D8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40"/>
    <w:rsid w:val="001139D2"/>
    <w:rsid w:val="001141D1"/>
    <w:rsid w:val="0011519F"/>
    <w:rsid w:val="00115534"/>
    <w:rsid w:val="00115D56"/>
    <w:rsid w:val="00116546"/>
    <w:rsid w:val="00116BAD"/>
    <w:rsid w:val="0011726B"/>
    <w:rsid w:val="00117A0D"/>
    <w:rsid w:val="00117ABB"/>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2DAF"/>
    <w:rsid w:val="001337D6"/>
    <w:rsid w:val="00133E39"/>
    <w:rsid w:val="0013456F"/>
    <w:rsid w:val="001345B5"/>
    <w:rsid w:val="00134A53"/>
    <w:rsid w:val="00135815"/>
    <w:rsid w:val="00136A5C"/>
    <w:rsid w:val="00137560"/>
    <w:rsid w:val="001406B1"/>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47DDF"/>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1D2C"/>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7E5"/>
    <w:rsid w:val="00182CE8"/>
    <w:rsid w:val="00183299"/>
    <w:rsid w:val="001837FA"/>
    <w:rsid w:val="00183F1E"/>
    <w:rsid w:val="0018494D"/>
    <w:rsid w:val="0018509D"/>
    <w:rsid w:val="00185AA6"/>
    <w:rsid w:val="0018646F"/>
    <w:rsid w:val="0018708F"/>
    <w:rsid w:val="0018734A"/>
    <w:rsid w:val="00187C87"/>
    <w:rsid w:val="00187CF2"/>
    <w:rsid w:val="00187D36"/>
    <w:rsid w:val="00190444"/>
    <w:rsid w:val="001904B2"/>
    <w:rsid w:val="00190C39"/>
    <w:rsid w:val="00191661"/>
    <w:rsid w:val="00192482"/>
    <w:rsid w:val="00192A51"/>
    <w:rsid w:val="00192C46"/>
    <w:rsid w:val="00193C3B"/>
    <w:rsid w:val="00194136"/>
    <w:rsid w:val="0019476E"/>
    <w:rsid w:val="00194BAA"/>
    <w:rsid w:val="001957A5"/>
    <w:rsid w:val="0019595A"/>
    <w:rsid w:val="00195A0D"/>
    <w:rsid w:val="00195AAF"/>
    <w:rsid w:val="00195BDD"/>
    <w:rsid w:val="00195C3A"/>
    <w:rsid w:val="00196010"/>
    <w:rsid w:val="00196246"/>
    <w:rsid w:val="001970DE"/>
    <w:rsid w:val="00197D87"/>
    <w:rsid w:val="001A04F7"/>
    <w:rsid w:val="001A08B3"/>
    <w:rsid w:val="001A0929"/>
    <w:rsid w:val="001A0E9D"/>
    <w:rsid w:val="001A0F10"/>
    <w:rsid w:val="001A1E93"/>
    <w:rsid w:val="001A2BB0"/>
    <w:rsid w:val="001A2C7E"/>
    <w:rsid w:val="001A2E06"/>
    <w:rsid w:val="001A2EC9"/>
    <w:rsid w:val="001A2FB0"/>
    <w:rsid w:val="001A3A83"/>
    <w:rsid w:val="001A58C4"/>
    <w:rsid w:val="001A6788"/>
    <w:rsid w:val="001A7B60"/>
    <w:rsid w:val="001B14A9"/>
    <w:rsid w:val="001B1CD3"/>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462"/>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D7C2F"/>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20C"/>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E64"/>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124B"/>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68AF"/>
    <w:rsid w:val="0022694E"/>
    <w:rsid w:val="002270D7"/>
    <w:rsid w:val="00227313"/>
    <w:rsid w:val="002275DC"/>
    <w:rsid w:val="002277BA"/>
    <w:rsid w:val="002301BA"/>
    <w:rsid w:val="00230B1C"/>
    <w:rsid w:val="002311F0"/>
    <w:rsid w:val="002316F7"/>
    <w:rsid w:val="00231932"/>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06E"/>
    <w:rsid w:val="002437F4"/>
    <w:rsid w:val="0024406E"/>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436"/>
    <w:rsid w:val="00255954"/>
    <w:rsid w:val="002559B7"/>
    <w:rsid w:val="00255DE9"/>
    <w:rsid w:val="00256783"/>
    <w:rsid w:val="00256792"/>
    <w:rsid w:val="00256EC4"/>
    <w:rsid w:val="00257149"/>
    <w:rsid w:val="002575E2"/>
    <w:rsid w:val="00257C49"/>
    <w:rsid w:val="0026004D"/>
    <w:rsid w:val="00260380"/>
    <w:rsid w:val="002603FA"/>
    <w:rsid w:val="002609DE"/>
    <w:rsid w:val="00260CC9"/>
    <w:rsid w:val="002614CF"/>
    <w:rsid w:val="00262BAA"/>
    <w:rsid w:val="00262D72"/>
    <w:rsid w:val="0026358B"/>
    <w:rsid w:val="00263641"/>
    <w:rsid w:val="00263F86"/>
    <w:rsid w:val="002640DD"/>
    <w:rsid w:val="00264195"/>
    <w:rsid w:val="0026486A"/>
    <w:rsid w:val="002649B4"/>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0FA"/>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02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042"/>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58F"/>
    <w:rsid w:val="002E27E0"/>
    <w:rsid w:val="002E391E"/>
    <w:rsid w:val="002E3BA7"/>
    <w:rsid w:val="002E3F4A"/>
    <w:rsid w:val="002E4AA2"/>
    <w:rsid w:val="002E5270"/>
    <w:rsid w:val="002E5F3F"/>
    <w:rsid w:val="002E66C6"/>
    <w:rsid w:val="002E7316"/>
    <w:rsid w:val="002E7786"/>
    <w:rsid w:val="002E7E24"/>
    <w:rsid w:val="002F0571"/>
    <w:rsid w:val="002F0B41"/>
    <w:rsid w:val="002F1553"/>
    <w:rsid w:val="002F30F4"/>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3FA"/>
    <w:rsid w:val="003134AF"/>
    <w:rsid w:val="00313740"/>
    <w:rsid w:val="003145DE"/>
    <w:rsid w:val="003152E9"/>
    <w:rsid w:val="00315375"/>
    <w:rsid w:val="00315649"/>
    <w:rsid w:val="0031594F"/>
    <w:rsid w:val="00315F92"/>
    <w:rsid w:val="00317323"/>
    <w:rsid w:val="0031782A"/>
    <w:rsid w:val="003200BB"/>
    <w:rsid w:val="00320DF1"/>
    <w:rsid w:val="00321833"/>
    <w:rsid w:val="0032246D"/>
    <w:rsid w:val="0032265F"/>
    <w:rsid w:val="0032299D"/>
    <w:rsid w:val="00322A8A"/>
    <w:rsid w:val="00323039"/>
    <w:rsid w:val="003233AF"/>
    <w:rsid w:val="0032383D"/>
    <w:rsid w:val="003238A0"/>
    <w:rsid w:val="00323AC1"/>
    <w:rsid w:val="00323E64"/>
    <w:rsid w:val="0032474C"/>
    <w:rsid w:val="00324807"/>
    <w:rsid w:val="003250CB"/>
    <w:rsid w:val="00325672"/>
    <w:rsid w:val="003269EC"/>
    <w:rsid w:val="00326AED"/>
    <w:rsid w:val="00327D50"/>
    <w:rsid w:val="00330A56"/>
    <w:rsid w:val="00330A9A"/>
    <w:rsid w:val="00330DE1"/>
    <w:rsid w:val="003314B8"/>
    <w:rsid w:val="00331D4B"/>
    <w:rsid w:val="003328D4"/>
    <w:rsid w:val="0033296D"/>
    <w:rsid w:val="00332A50"/>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67D"/>
    <w:rsid w:val="00363DB2"/>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41A"/>
    <w:rsid w:val="00380765"/>
    <w:rsid w:val="003823DA"/>
    <w:rsid w:val="00382504"/>
    <w:rsid w:val="00382B41"/>
    <w:rsid w:val="00383E67"/>
    <w:rsid w:val="00385A04"/>
    <w:rsid w:val="003860F8"/>
    <w:rsid w:val="00386846"/>
    <w:rsid w:val="0038737F"/>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6C1"/>
    <w:rsid w:val="003A38F2"/>
    <w:rsid w:val="003A3A64"/>
    <w:rsid w:val="003A3F9D"/>
    <w:rsid w:val="003A6109"/>
    <w:rsid w:val="003A63BB"/>
    <w:rsid w:val="003A64CE"/>
    <w:rsid w:val="003A67C0"/>
    <w:rsid w:val="003A692C"/>
    <w:rsid w:val="003A7B15"/>
    <w:rsid w:val="003A7BCE"/>
    <w:rsid w:val="003B10EE"/>
    <w:rsid w:val="003B27B9"/>
    <w:rsid w:val="003B328B"/>
    <w:rsid w:val="003B3C8E"/>
    <w:rsid w:val="003B3F82"/>
    <w:rsid w:val="003B49B3"/>
    <w:rsid w:val="003B50ED"/>
    <w:rsid w:val="003B536C"/>
    <w:rsid w:val="003B5441"/>
    <w:rsid w:val="003B54E7"/>
    <w:rsid w:val="003B552F"/>
    <w:rsid w:val="003B58B0"/>
    <w:rsid w:val="003B68EC"/>
    <w:rsid w:val="003B6910"/>
    <w:rsid w:val="003B693F"/>
    <w:rsid w:val="003B7511"/>
    <w:rsid w:val="003B799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3FB0"/>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2E"/>
    <w:rsid w:val="003E78B4"/>
    <w:rsid w:val="003E7CAB"/>
    <w:rsid w:val="003F0276"/>
    <w:rsid w:val="003F0AD3"/>
    <w:rsid w:val="003F0BA6"/>
    <w:rsid w:val="003F2466"/>
    <w:rsid w:val="003F2933"/>
    <w:rsid w:val="003F305C"/>
    <w:rsid w:val="003F3832"/>
    <w:rsid w:val="003F3D18"/>
    <w:rsid w:val="003F3FE8"/>
    <w:rsid w:val="003F40E1"/>
    <w:rsid w:val="003F4BB6"/>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3"/>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017"/>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582"/>
    <w:rsid w:val="004B1613"/>
    <w:rsid w:val="004B16BB"/>
    <w:rsid w:val="004B179C"/>
    <w:rsid w:val="004B19B2"/>
    <w:rsid w:val="004B1D46"/>
    <w:rsid w:val="004B211B"/>
    <w:rsid w:val="004B2CE5"/>
    <w:rsid w:val="004B3658"/>
    <w:rsid w:val="004B3A24"/>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FB"/>
    <w:rsid w:val="004D0F30"/>
    <w:rsid w:val="004D1377"/>
    <w:rsid w:val="004D1701"/>
    <w:rsid w:val="004D1B3F"/>
    <w:rsid w:val="004D3DD3"/>
    <w:rsid w:val="004D3EB8"/>
    <w:rsid w:val="004D419C"/>
    <w:rsid w:val="004D42F8"/>
    <w:rsid w:val="004D49CF"/>
    <w:rsid w:val="004D774B"/>
    <w:rsid w:val="004D7A84"/>
    <w:rsid w:val="004D7B8D"/>
    <w:rsid w:val="004D7EE4"/>
    <w:rsid w:val="004E09EB"/>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0F7"/>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801"/>
    <w:rsid w:val="00557C0A"/>
    <w:rsid w:val="00557D8A"/>
    <w:rsid w:val="0056156C"/>
    <w:rsid w:val="005617F0"/>
    <w:rsid w:val="00561F7C"/>
    <w:rsid w:val="0056339A"/>
    <w:rsid w:val="0056420D"/>
    <w:rsid w:val="00564483"/>
    <w:rsid w:val="00564F32"/>
    <w:rsid w:val="0056550D"/>
    <w:rsid w:val="00565751"/>
    <w:rsid w:val="005657A7"/>
    <w:rsid w:val="00565B1B"/>
    <w:rsid w:val="0056625A"/>
    <w:rsid w:val="00567950"/>
    <w:rsid w:val="00570524"/>
    <w:rsid w:val="0057171F"/>
    <w:rsid w:val="00571D9A"/>
    <w:rsid w:val="005726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6AB"/>
    <w:rsid w:val="005A2E29"/>
    <w:rsid w:val="005A316B"/>
    <w:rsid w:val="005A3206"/>
    <w:rsid w:val="005A5B44"/>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59C9"/>
    <w:rsid w:val="005B645C"/>
    <w:rsid w:val="005B6499"/>
    <w:rsid w:val="005B6EB6"/>
    <w:rsid w:val="005B7056"/>
    <w:rsid w:val="005B7E8A"/>
    <w:rsid w:val="005C04EC"/>
    <w:rsid w:val="005C0B48"/>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C7974"/>
    <w:rsid w:val="005D0EE0"/>
    <w:rsid w:val="005D14F0"/>
    <w:rsid w:val="005D30FF"/>
    <w:rsid w:val="005D4038"/>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06C"/>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831"/>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2E0B"/>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1C6C"/>
    <w:rsid w:val="006324AE"/>
    <w:rsid w:val="00632EBC"/>
    <w:rsid w:val="00632F52"/>
    <w:rsid w:val="00633136"/>
    <w:rsid w:val="00633180"/>
    <w:rsid w:val="00634D46"/>
    <w:rsid w:val="00634DDB"/>
    <w:rsid w:val="006350ED"/>
    <w:rsid w:val="00635575"/>
    <w:rsid w:val="0063569A"/>
    <w:rsid w:val="00635A8F"/>
    <w:rsid w:val="00637D49"/>
    <w:rsid w:val="006402D9"/>
    <w:rsid w:val="006403FE"/>
    <w:rsid w:val="006411F7"/>
    <w:rsid w:val="00641419"/>
    <w:rsid w:val="00641C64"/>
    <w:rsid w:val="006420EB"/>
    <w:rsid w:val="00642994"/>
    <w:rsid w:val="00642A3D"/>
    <w:rsid w:val="00642BD2"/>
    <w:rsid w:val="006437C3"/>
    <w:rsid w:val="00644123"/>
    <w:rsid w:val="0064421A"/>
    <w:rsid w:val="006446E5"/>
    <w:rsid w:val="00645DB4"/>
    <w:rsid w:val="0064610E"/>
    <w:rsid w:val="00646FEC"/>
    <w:rsid w:val="006474BF"/>
    <w:rsid w:val="00651214"/>
    <w:rsid w:val="00651426"/>
    <w:rsid w:val="00651A3F"/>
    <w:rsid w:val="00651F53"/>
    <w:rsid w:val="0065289C"/>
    <w:rsid w:val="00653C41"/>
    <w:rsid w:val="00653E19"/>
    <w:rsid w:val="00653FB4"/>
    <w:rsid w:val="006540B1"/>
    <w:rsid w:val="006545EF"/>
    <w:rsid w:val="00654C95"/>
    <w:rsid w:val="00655B19"/>
    <w:rsid w:val="00657417"/>
    <w:rsid w:val="00660239"/>
    <w:rsid w:val="006602AB"/>
    <w:rsid w:val="00660E5B"/>
    <w:rsid w:val="00662092"/>
    <w:rsid w:val="00662263"/>
    <w:rsid w:val="00662E7D"/>
    <w:rsid w:val="00663C79"/>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18ED"/>
    <w:rsid w:val="00693453"/>
    <w:rsid w:val="00693506"/>
    <w:rsid w:val="00693628"/>
    <w:rsid w:val="00695340"/>
    <w:rsid w:val="00695808"/>
    <w:rsid w:val="00696375"/>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0FE4"/>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23B9"/>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6B0"/>
    <w:rsid w:val="006D0797"/>
    <w:rsid w:val="006D0B78"/>
    <w:rsid w:val="006D0E3E"/>
    <w:rsid w:val="006D29A5"/>
    <w:rsid w:val="006D2DA3"/>
    <w:rsid w:val="006D2DD6"/>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817"/>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906"/>
    <w:rsid w:val="006F0F8C"/>
    <w:rsid w:val="006F1A3F"/>
    <w:rsid w:val="006F1B4C"/>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07FBB"/>
    <w:rsid w:val="00710429"/>
    <w:rsid w:val="007107D6"/>
    <w:rsid w:val="0071106C"/>
    <w:rsid w:val="00711324"/>
    <w:rsid w:val="007116EC"/>
    <w:rsid w:val="007124AD"/>
    <w:rsid w:val="00712B25"/>
    <w:rsid w:val="00713182"/>
    <w:rsid w:val="0071547D"/>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399"/>
    <w:rsid w:val="00725424"/>
    <w:rsid w:val="00725DE3"/>
    <w:rsid w:val="007262ED"/>
    <w:rsid w:val="00726660"/>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707"/>
    <w:rsid w:val="00745882"/>
    <w:rsid w:val="007461E4"/>
    <w:rsid w:val="00750C99"/>
    <w:rsid w:val="007516E6"/>
    <w:rsid w:val="00753479"/>
    <w:rsid w:val="00753AFB"/>
    <w:rsid w:val="007540E9"/>
    <w:rsid w:val="00754C42"/>
    <w:rsid w:val="00755182"/>
    <w:rsid w:val="007560F5"/>
    <w:rsid w:val="00760E23"/>
    <w:rsid w:val="00761EB2"/>
    <w:rsid w:val="0076422D"/>
    <w:rsid w:val="007642D0"/>
    <w:rsid w:val="00764555"/>
    <w:rsid w:val="00764F72"/>
    <w:rsid w:val="007657EC"/>
    <w:rsid w:val="007659AD"/>
    <w:rsid w:val="007660CF"/>
    <w:rsid w:val="00767C2A"/>
    <w:rsid w:val="007708A7"/>
    <w:rsid w:val="00770B9D"/>
    <w:rsid w:val="007714CB"/>
    <w:rsid w:val="00771768"/>
    <w:rsid w:val="00771D1E"/>
    <w:rsid w:val="00771FFD"/>
    <w:rsid w:val="007724A0"/>
    <w:rsid w:val="00772935"/>
    <w:rsid w:val="00772C26"/>
    <w:rsid w:val="00773515"/>
    <w:rsid w:val="0077377C"/>
    <w:rsid w:val="007748D0"/>
    <w:rsid w:val="00774AB7"/>
    <w:rsid w:val="00774CEC"/>
    <w:rsid w:val="00775F19"/>
    <w:rsid w:val="00776C0E"/>
    <w:rsid w:val="0077765C"/>
    <w:rsid w:val="00777A15"/>
    <w:rsid w:val="00777CC0"/>
    <w:rsid w:val="00780C8F"/>
    <w:rsid w:val="00782E81"/>
    <w:rsid w:val="00783572"/>
    <w:rsid w:val="007837AF"/>
    <w:rsid w:val="00783867"/>
    <w:rsid w:val="00783AB3"/>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0CE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1F7"/>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247"/>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BE7"/>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0CB1"/>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2E8A"/>
    <w:rsid w:val="0082451C"/>
    <w:rsid w:val="00824EEA"/>
    <w:rsid w:val="00825340"/>
    <w:rsid w:val="00825890"/>
    <w:rsid w:val="008261B9"/>
    <w:rsid w:val="0082675C"/>
    <w:rsid w:val="0082679F"/>
    <w:rsid w:val="008279FA"/>
    <w:rsid w:val="00827EA0"/>
    <w:rsid w:val="00827F26"/>
    <w:rsid w:val="0083097F"/>
    <w:rsid w:val="00830BB6"/>
    <w:rsid w:val="0083110A"/>
    <w:rsid w:val="0083179F"/>
    <w:rsid w:val="008323E4"/>
    <w:rsid w:val="00832495"/>
    <w:rsid w:val="008332AF"/>
    <w:rsid w:val="0083388F"/>
    <w:rsid w:val="00834F5C"/>
    <w:rsid w:val="0083513A"/>
    <w:rsid w:val="008352DA"/>
    <w:rsid w:val="00835D56"/>
    <w:rsid w:val="00836628"/>
    <w:rsid w:val="008367B6"/>
    <w:rsid w:val="00840415"/>
    <w:rsid w:val="00840639"/>
    <w:rsid w:val="00840718"/>
    <w:rsid w:val="00840D7E"/>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6D0"/>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4D00"/>
    <w:rsid w:val="00874D4D"/>
    <w:rsid w:val="008756F9"/>
    <w:rsid w:val="008759FB"/>
    <w:rsid w:val="008761AD"/>
    <w:rsid w:val="00876530"/>
    <w:rsid w:val="00876C5E"/>
    <w:rsid w:val="00876C97"/>
    <w:rsid w:val="008770C0"/>
    <w:rsid w:val="0087778A"/>
    <w:rsid w:val="00877D8F"/>
    <w:rsid w:val="00880A61"/>
    <w:rsid w:val="00880AE3"/>
    <w:rsid w:val="00880DA3"/>
    <w:rsid w:val="00881E58"/>
    <w:rsid w:val="0088312F"/>
    <w:rsid w:val="00883DA3"/>
    <w:rsid w:val="008843CE"/>
    <w:rsid w:val="008847F5"/>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6717"/>
    <w:rsid w:val="008A7CF7"/>
    <w:rsid w:val="008A7D68"/>
    <w:rsid w:val="008B05DF"/>
    <w:rsid w:val="008B0EE4"/>
    <w:rsid w:val="008B1469"/>
    <w:rsid w:val="008B4397"/>
    <w:rsid w:val="008B5265"/>
    <w:rsid w:val="008B6159"/>
    <w:rsid w:val="008B68B8"/>
    <w:rsid w:val="008B6B10"/>
    <w:rsid w:val="008B7BFB"/>
    <w:rsid w:val="008C0A34"/>
    <w:rsid w:val="008C0A3D"/>
    <w:rsid w:val="008C1283"/>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206"/>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A1"/>
    <w:rsid w:val="00913CB1"/>
    <w:rsid w:val="009144C3"/>
    <w:rsid w:val="009148DE"/>
    <w:rsid w:val="0091505E"/>
    <w:rsid w:val="00915064"/>
    <w:rsid w:val="009155F9"/>
    <w:rsid w:val="0091606B"/>
    <w:rsid w:val="00916474"/>
    <w:rsid w:val="009168F3"/>
    <w:rsid w:val="0091692D"/>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558F"/>
    <w:rsid w:val="0092695F"/>
    <w:rsid w:val="00926B01"/>
    <w:rsid w:val="00930156"/>
    <w:rsid w:val="00930241"/>
    <w:rsid w:val="009306AF"/>
    <w:rsid w:val="00930EAE"/>
    <w:rsid w:val="00931521"/>
    <w:rsid w:val="0093168F"/>
    <w:rsid w:val="009316A2"/>
    <w:rsid w:val="009319FF"/>
    <w:rsid w:val="00931C8D"/>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242"/>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28D"/>
    <w:rsid w:val="009939DC"/>
    <w:rsid w:val="00993E77"/>
    <w:rsid w:val="00994A96"/>
    <w:rsid w:val="00994DCC"/>
    <w:rsid w:val="009957F5"/>
    <w:rsid w:val="00996A2C"/>
    <w:rsid w:val="00996FD2"/>
    <w:rsid w:val="009A0339"/>
    <w:rsid w:val="009A036A"/>
    <w:rsid w:val="009A0505"/>
    <w:rsid w:val="009A051D"/>
    <w:rsid w:val="009A0B60"/>
    <w:rsid w:val="009A101A"/>
    <w:rsid w:val="009A1296"/>
    <w:rsid w:val="009A1D24"/>
    <w:rsid w:val="009A2060"/>
    <w:rsid w:val="009A20BE"/>
    <w:rsid w:val="009A2719"/>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36"/>
    <w:rsid w:val="009B35E8"/>
    <w:rsid w:val="009B4114"/>
    <w:rsid w:val="009B418B"/>
    <w:rsid w:val="009B4B1B"/>
    <w:rsid w:val="009B5F20"/>
    <w:rsid w:val="009B62F7"/>
    <w:rsid w:val="009B674D"/>
    <w:rsid w:val="009B6E79"/>
    <w:rsid w:val="009B71DE"/>
    <w:rsid w:val="009B7323"/>
    <w:rsid w:val="009B7663"/>
    <w:rsid w:val="009B772D"/>
    <w:rsid w:val="009C02A4"/>
    <w:rsid w:val="009C033A"/>
    <w:rsid w:val="009C0698"/>
    <w:rsid w:val="009C0A9A"/>
    <w:rsid w:val="009C1606"/>
    <w:rsid w:val="009C1686"/>
    <w:rsid w:val="009C31B2"/>
    <w:rsid w:val="009C3BE8"/>
    <w:rsid w:val="009C403B"/>
    <w:rsid w:val="009C5148"/>
    <w:rsid w:val="009C53B2"/>
    <w:rsid w:val="009C6402"/>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9F4"/>
    <w:rsid w:val="009E2B5D"/>
    <w:rsid w:val="009E2C99"/>
    <w:rsid w:val="009E3048"/>
    <w:rsid w:val="009E3297"/>
    <w:rsid w:val="009E3F08"/>
    <w:rsid w:val="009E487B"/>
    <w:rsid w:val="009E503C"/>
    <w:rsid w:val="009E5F90"/>
    <w:rsid w:val="009E612B"/>
    <w:rsid w:val="009E6DFA"/>
    <w:rsid w:val="009E6E05"/>
    <w:rsid w:val="009E7174"/>
    <w:rsid w:val="009E74FE"/>
    <w:rsid w:val="009F0268"/>
    <w:rsid w:val="009F0478"/>
    <w:rsid w:val="009F085D"/>
    <w:rsid w:val="009F12C9"/>
    <w:rsid w:val="009F13A6"/>
    <w:rsid w:val="009F2F13"/>
    <w:rsid w:val="009F4546"/>
    <w:rsid w:val="009F54E2"/>
    <w:rsid w:val="009F5A6C"/>
    <w:rsid w:val="009F66C2"/>
    <w:rsid w:val="009F6E58"/>
    <w:rsid w:val="009F734F"/>
    <w:rsid w:val="009F750D"/>
    <w:rsid w:val="009F782E"/>
    <w:rsid w:val="00A0026C"/>
    <w:rsid w:val="00A0046E"/>
    <w:rsid w:val="00A0076C"/>
    <w:rsid w:val="00A009EE"/>
    <w:rsid w:val="00A01370"/>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0CA6"/>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1FC8"/>
    <w:rsid w:val="00A229F9"/>
    <w:rsid w:val="00A23181"/>
    <w:rsid w:val="00A23408"/>
    <w:rsid w:val="00A23557"/>
    <w:rsid w:val="00A246B6"/>
    <w:rsid w:val="00A24BDA"/>
    <w:rsid w:val="00A25324"/>
    <w:rsid w:val="00A256A0"/>
    <w:rsid w:val="00A259B5"/>
    <w:rsid w:val="00A25B8A"/>
    <w:rsid w:val="00A25F95"/>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1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736"/>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6DA"/>
    <w:rsid w:val="00A668C2"/>
    <w:rsid w:val="00A67A41"/>
    <w:rsid w:val="00A70985"/>
    <w:rsid w:val="00A711A9"/>
    <w:rsid w:val="00A71C52"/>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0FC0"/>
    <w:rsid w:val="00A8108D"/>
    <w:rsid w:val="00A81579"/>
    <w:rsid w:val="00A81AC8"/>
    <w:rsid w:val="00A81C3C"/>
    <w:rsid w:val="00A82013"/>
    <w:rsid w:val="00A8244A"/>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5DE4"/>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26F"/>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0C1E"/>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B3C"/>
    <w:rsid w:val="00B11F9C"/>
    <w:rsid w:val="00B12108"/>
    <w:rsid w:val="00B12599"/>
    <w:rsid w:val="00B13041"/>
    <w:rsid w:val="00B1371D"/>
    <w:rsid w:val="00B1455C"/>
    <w:rsid w:val="00B14934"/>
    <w:rsid w:val="00B14AA3"/>
    <w:rsid w:val="00B14D6C"/>
    <w:rsid w:val="00B161A2"/>
    <w:rsid w:val="00B167E7"/>
    <w:rsid w:val="00B16DC1"/>
    <w:rsid w:val="00B21799"/>
    <w:rsid w:val="00B219AA"/>
    <w:rsid w:val="00B21A61"/>
    <w:rsid w:val="00B22224"/>
    <w:rsid w:val="00B22496"/>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7E3"/>
    <w:rsid w:val="00B349B2"/>
    <w:rsid w:val="00B353A4"/>
    <w:rsid w:val="00B35745"/>
    <w:rsid w:val="00B367A6"/>
    <w:rsid w:val="00B374F1"/>
    <w:rsid w:val="00B4063A"/>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20F"/>
    <w:rsid w:val="00B575FE"/>
    <w:rsid w:val="00B57CB8"/>
    <w:rsid w:val="00B60EAB"/>
    <w:rsid w:val="00B61446"/>
    <w:rsid w:val="00B61D6B"/>
    <w:rsid w:val="00B61F57"/>
    <w:rsid w:val="00B62010"/>
    <w:rsid w:val="00B628F6"/>
    <w:rsid w:val="00B62B7A"/>
    <w:rsid w:val="00B63304"/>
    <w:rsid w:val="00B64F3F"/>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7C5"/>
    <w:rsid w:val="00B8093D"/>
    <w:rsid w:val="00B80C2E"/>
    <w:rsid w:val="00B81632"/>
    <w:rsid w:val="00B82081"/>
    <w:rsid w:val="00B826E6"/>
    <w:rsid w:val="00B831F5"/>
    <w:rsid w:val="00B83B81"/>
    <w:rsid w:val="00B84702"/>
    <w:rsid w:val="00B84901"/>
    <w:rsid w:val="00B854C1"/>
    <w:rsid w:val="00B8633F"/>
    <w:rsid w:val="00B87053"/>
    <w:rsid w:val="00B8724F"/>
    <w:rsid w:val="00B87919"/>
    <w:rsid w:val="00B87E12"/>
    <w:rsid w:val="00B90309"/>
    <w:rsid w:val="00B904CE"/>
    <w:rsid w:val="00B90915"/>
    <w:rsid w:val="00B90C1A"/>
    <w:rsid w:val="00B91129"/>
    <w:rsid w:val="00B91274"/>
    <w:rsid w:val="00B91D6C"/>
    <w:rsid w:val="00B922B0"/>
    <w:rsid w:val="00B9300E"/>
    <w:rsid w:val="00B93B92"/>
    <w:rsid w:val="00B93BF7"/>
    <w:rsid w:val="00B93D5C"/>
    <w:rsid w:val="00B9440E"/>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3A3"/>
    <w:rsid w:val="00BC19C6"/>
    <w:rsid w:val="00BC2682"/>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9CF"/>
    <w:rsid w:val="00BE4E2A"/>
    <w:rsid w:val="00BE523D"/>
    <w:rsid w:val="00BE5790"/>
    <w:rsid w:val="00BE582C"/>
    <w:rsid w:val="00BE5B76"/>
    <w:rsid w:val="00BE6FFF"/>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25D"/>
    <w:rsid w:val="00C0347F"/>
    <w:rsid w:val="00C03481"/>
    <w:rsid w:val="00C047B7"/>
    <w:rsid w:val="00C0687F"/>
    <w:rsid w:val="00C06D6A"/>
    <w:rsid w:val="00C07B0D"/>
    <w:rsid w:val="00C07BAC"/>
    <w:rsid w:val="00C10192"/>
    <w:rsid w:val="00C10586"/>
    <w:rsid w:val="00C109C9"/>
    <w:rsid w:val="00C10B41"/>
    <w:rsid w:val="00C1136F"/>
    <w:rsid w:val="00C12641"/>
    <w:rsid w:val="00C12653"/>
    <w:rsid w:val="00C12ECB"/>
    <w:rsid w:val="00C1323A"/>
    <w:rsid w:val="00C13696"/>
    <w:rsid w:val="00C13848"/>
    <w:rsid w:val="00C15DC4"/>
    <w:rsid w:val="00C162D0"/>
    <w:rsid w:val="00C1776F"/>
    <w:rsid w:val="00C1787E"/>
    <w:rsid w:val="00C17A7A"/>
    <w:rsid w:val="00C20416"/>
    <w:rsid w:val="00C205A2"/>
    <w:rsid w:val="00C20FC3"/>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43C0"/>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7715B"/>
    <w:rsid w:val="00C8045A"/>
    <w:rsid w:val="00C8066E"/>
    <w:rsid w:val="00C81ECC"/>
    <w:rsid w:val="00C825A4"/>
    <w:rsid w:val="00C83017"/>
    <w:rsid w:val="00C834AF"/>
    <w:rsid w:val="00C83C9F"/>
    <w:rsid w:val="00C8457B"/>
    <w:rsid w:val="00C845CE"/>
    <w:rsid w:val="00C8519E"/>
    <w:rsid w:val="00C85D0B"/>
    <w:rsid w:val="00C8602A"/>
    <w:rsid w:val="00C86C2A"/>
    <w:rsid w:val="00C87335"/>
    <w:rsid w:val="00C8763F"/>
    <w:rsid w:val="00C877A8"/>
    <w:rsid w:val="00C87CDC"/>
    <w:rsid w:val="00C935A6"/>
    <w:rsid w:val="00C94277"/>
    <w:rsid w:val="00C94402"/>
    <w:rsid w:val="00C945B0"/>
    <w:rsid w:val="00C94ECB"/>
    <w:rsid w:val="00C957F9"/>
    <w:rsid w:val="00C95985"/>
    <w:rsid w:val="00C95B8D"/>
    <w:rsid w:val="00CA07F0"/>
    <w:rsid w:val="00CA16BA"/>
    <w:rsid w:val="00CA1D15"/>
    <w:rsid w:val="00CA274C"/>
    <w:rsid w:val="00CA275D"/>
    <w:rsid w:val="00CA3034"/>
    <w:rsid w:val="00CA343A"/>
    <w:rsid w:val="00CA35AD"/>
    <w:rsid w:val="00CA3DA4"/>
    <w:rsid w:val="00CA4CF0"/>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B7743"/>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553"/>
    <w:rsid w:val="00CD4A88"/>
    <w:rsid w:val="00CD4D36"/>
    <w:rsid w:val="00CD50F8"/>
    <w:rsid w:val="00CD531A"/>
    <w:rsid w:val="00CD54E5"/>
    <w:rsid w:val="00CD5FBF"/>
    <w:rsid w:val="00CD6681"/>
    <w:rsid w:val="00CD761D"/>
    <w:rsid w:val="00CE01D9"/>
    <w:rsid w:val="00CE1D2C"/>
    <w:rsid w:val="00CE3029"/>
    <w:rsid w:val="00CE4045"/>
    <w:rsid w:val="00CE4288"/>
    <w:rsid w:val="00CE46C1"/>
    <w:rsid w:val="00CE4A2E"/>
    <w:rsid w:val="00CE69FC"/>
    <w:rsid w:val="00CE6D5D"/>
    <w:rsid w:val="00CE6F1E"/>
    <w:rsid w:val="00CE75AE"/>
    <w:rsid w:val="00CF0295"/>
    <w:rsid w:val="00CF1851"/>
    <w:rsid w:val="00CF200A"/>
    <w:rsid w:val="00CF2165"/>
    <w:rsid w:val="00CF27F1"/>
    <w:rsid w:val="00CF2D5F"/>
    <w:rsid w:val="00CF2DAC"/>
    <w:rsid w:val="00CF33CB"/>
    <w:rsid w:val="00CF394B"/>
    <w:rsid w:val="00CF3F39"/>
    <w:rsid w:val="00CF40D3"/>
    <w:rsid w:val="00CF4158"/>
    <w:rsid w:val="00CF49A0"/>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BF3"/>
    <w:rsid w:val="00D22CC1"/>
    <w:rsid w:val="00D23724"/>
    <w:rsid w:val="00D24991"/>
    <w:rsid w:val="00D24A65"/>
    <w:rsid w:val="00D24FD3"/>
    <w:rsid w:val="00D258C6"/>
    <w:rsid w:val="00D27046"/>
    <w:rsid w:val="00D270D7"/>
    <w:rsid w:val="00D27AD3"/>
    <w:rsid w:val="00D27B06"/>
    <w:rsid w:val="00D3011D"/>
    <w:rsid w:val="00D30382"/>
    <w:rsid w:val="00D31AEC"/>
    <w:rsid w:val="00D31F28"/>
    <w:rsid w:val="00D32698"/>
    <w:rsid w:val="00D32B48"/>
    <w:rsid w:val="00D333D1"/>
    <w:rsid w:val="00D336F5"/>
    <w:rsid w:val="00D33D4A"/>
    <w:rsid w:val="00D35053"/>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89F"/>
    <w:rsid w:val="00D53F00"/>
    <w:rsid w:val="00D55F15"/>
    <w:rsid w:val="00D56002"/>
    <w:rsid w:val="00D567C8"/>
    <w:rsid w:val="00D56A0B"/>
    <w:rsid w:val="00D57A7F"/>
    <w:rsid w:val="00D57B44"/>
    <w:rsid w:val="00D606E3"/>
    <w:rsid w:val="00D60AA5"/>
    <w:rsid w:val="00D60EBA"/>
    <w:rsid w:val="00D61DA0"/>
    <w:rsid w:val="00D63326"/>
    <w:rsid w:val="00D6386C"/>
    <w:rsid w:val="00D63CA7"/>
    <w:rsid w:val="00D63DF3"/>
    <w:rsid w:val="00D64F08"/>
    <w:rsid w:val="00D65295"/>
    <w:rsid w:val="00D65BC9"/>
    <w:rsid w:val="00D65CE0"/>
    <w:rsid w:val="00D66CBE"/>
    <w:rsid w:val="00D67226"/>
    <w:rsid w:val="00D70B36"/>
    <w:rsid w:val="00D7176C"/>
    <w:rsid w:val="00D723FB"/>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4E95"/>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1EE9"/>
    <w:rsid w:val="00E02430"/>
    <w:rsid w:val="00E0359F"/>
    <w:rsid w:val="00E03CEE"/>
    <w:rsid w:val="00E04387"/>
    <w:rsid w:val="00E044AD"/>
    <w:rsid w:val="00E04665"/>
    <w:rsid w:val="00E046B8"/>
    <w:rsid w:val="00E04AB6"/>
    <w:rsid w:val="00E04B88"/>
    <w:rsid w:val="00E05876"/>
    <w:rsid w:val="00E0606A"/>
    <w:rsid w:val="00E071E2"/>
    <w:rsid w:val="00E07854"/>
    <w:rsid w:val="00E0792D"/>
    <w:rsid w:val="00E109E6"/>
    <w:rsid w:val="00E10FBE"/>
    <w:rsid w:val="00E127D5"/>
    <w:rsid w:val="00E13D56"/>
    <w:rsid w:val="00E13F3D"/>
    <w:rsid w:val="00E144C9"/>
    <w:rsid w:val="00E14785"/>
    <w:rsid w:val="00E14D1C"/>
    <w:rsid w:val="00E155DD"/>
    <w:rsid w:val="00E15723"/>
    <w:rsid w:val="00E1593D"/>
    <w:rsid w:val="00E16592"/>
    <w:rsid w:val="00E17BD4"/>
    <w:rsid w:val="00E2205C"/>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813"/>
    <w:rsid w:val="00E27B3C"/>
    <w:rsid w:val="00E27BAF"/>
    <w:rsid w:val="00E30234"/>
    <w:rsid w:val="00E30362"/>
    <w:rsid w:val="00E30D67"/>
    <w:rsid w:val="00E312A3"/>
    <w:rsid w:val="00E3150D"/>
    <w:rsid w:val="00E3173C"/>
    <w:rsid w:val="00E327F2"/>
    <w:rsid w:val="00E33F1F"/>
    <w:rsid w:val="00E345FF"/>
    <w:rsid w:val="00E34C43"/>
    <w:rsid w:val="00E35004"/>
    <w:rsid w:val="00E35C3D"/>
    <w:rsid w:val="00E35CF3"/>
    <w:rsid w:val="00E35CFB"/>
    <w:rsid w:val="00E36926"/>
    <w:rsid w:val="00E36F6C"/>
    <w:rsid w:val="00E3726C"/>
    <w:rsid w:val="00E402ED"/>
    <w:rsid w:val="00E403C0"/>
    <w:rsid w:val="00E4098A"/>
    <w:rsid w:val="00E40A8E"/>
    <w:rsid w:val="00E40D69"/>
    <w:rsid w:val="00E4132C"/>
    <w:rsid w:val="00E41387"/>
    <w:rsid w:val="00E414CC"/>
    <w:rsid w:val="00E41AD1"/>
    <w:rsid w:val="00E41C92"/>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0EF3"/>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534"/>
    <w:rsid w:val="00E66671"/>
    <w:rsid w:val="00E6707A"/>
    <w:rsid w:val="00E672FB"/>
    <w:rsid w:val="00E67E9E"/>
    <w:rsid w:val="00E7036A"/>
    <w:rsid w:val="00E7066E"/>
    <w:rsid w:val="00E71C6B"/>
    <w:rsid w:val="00E72AC8"/>
    <w:rsid w:val="00E73A5D"/>
    <w:rsid w:val="00E73B95"/>
    <w:rsid w:val="00E73C1F"/>
    <w:rsid w:val="00E74DC6"/>
    <w:rsid w:val="00E7709D"/>
    <w:rsid w:val="00E77903"/>
    <w:rsid w:val="00E82322"/>
    <w:rsid w:val="00E82463"/>
    <w:rsid w:val="00E8323A"/>
    <w:rsid w:val="00E83A1B"/>
    <w:rsid w:val="00E83E53"/>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4D79"/>
    <w:rsid w:val="00E95408"/>
    <w:rsid w:val="00E954F5"/>
    <w:rsid w:val="00E95629"/>
    <w:rsid w:val="00E95A81"/>
    <w:rsid w:val="00E96232"/>
    <w:rsid w:val="00E97782"/>
    <w:rsid w:val="00E97856"/>
    <w:rsid w:val="00E97FFC"/>
    <w:rsid w:val="00EA096B"/>
    <w:rsid w:val="00EA0CBA"/>
    <w:rsid w:val="00EA106E"/>
    <w:rsid w:val="00EA1F9B"/>
    <w:rsid w:val="00EA2063"/>
    <w:rsid w:val="00EA2B8F"/>
    <w:rsid w:val="00EA2C39"/>
    <w:rsid w:val="00EA3822"/>
    <w:rsid w:val="00EA487F"/>
    <w:rsid w:val="00EA4DD5"/>
    <w:rsid w:val="00EA501B"/>
    <w:rsid w:val="00EA525F"/>
    <w:rsid w:val="00EA52A5"/>
    <w:rsid w:val="00EA65D5"/>
    <w:rsid w:val="00EB0329"/>
    <w:rsid w:val="00EB18E2"/>
    <w:rsid w:val="00EB253D"/>
    <w:rsid w:val="00EB3149"/>
    <w:rsid w:val="00EB324C"/>
    <w:rsid w:val="00EB331D"/>
    <w:rsid w:val="00EB33C3"/>
    <w:rsid w:val="00EB33ED"/>
    <w:rsid w:val="00EB3862"/>
    <w:rsid w:val="00EB3B46"/>
    <w:rsid w:val="00EB3CC9"/>
    <w:rsid w:val="00EB3D85"/>
    <w:rsid w:val="00EB403C"/>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3C8F"/>
    <w:rsid w:val="00EC44D9"/>
    <w:rsid w:val="00EC57EB"/>
    <w:rsid w:val="00EC585B"/>
    <w:rsid w:val="00EC5E6B"/>
    <w:rsid w:val="00EC631B"/>
    <w:rsid w:val="00EC64C9"/>
    <w:rsid w:val="00EC6846"/>
    <w:rsid w:val="00EC6A97"/>
    <w:rsid w:val="00EC6B05"/>
    <w:rsid w:val="00ED00FD"/>
    <w:rsid w:val="00ED08D4"/>
    <w:rsid w:val="00ED0B1C"/>
    <w:rsid w:val="00ED0C8E"/>
    <w:rsid w:val="00ED1023"/>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918"/>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6DC2"/>
    <w:rsid w:val="00EF77B6"/>
    <w:rsid w:val="00F009D4"/>
    <w:rsid w:val="00F00D16"/>
    <w:rsid w:val="00F01834"/>
    <w:rsid w:val="00F02FA3"/>
    <w:rsid w:val="00F0382B"/>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6D0"/>
    <w:rsid w:val="00F3786E"/>
    <w:rsid w:val="00F40260"/>
    <w:rsid w:val="00F411B7"/>
    <w:rsid w:val="00F419B3"/>
    <w:rsid w:val="00F41AB5"/>
    <w:rsid w:val="00F42304"/>
    <w:rsid w:val="00F42541"/>
    <w:rsid w:val="00F426D1"/>
    <w:rsid w:val="00F427BC"/>
    <w:rsid w:val="00F427CE"/>
    <w:rsid w:val="00F44F18"/>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19F5"/>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1B7E"/>
    <w:rsid w:val="00F9219D"/>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2B3"/>
    <w:rsid w:val="00FB7CDA"/>
    <w:rsid w:val="00FC0125"/>
    <w:rsid w:val="00FC0ADF"/>
    <w:rsid w:val="00FC0CB1"/>
    <w:rsid w:val="00FC0F94"/>
    <w:rsid w:val="00FC1BFE"/>
    <w:rsid w:val="00FC1C2A"/>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CEF"/>
    <w:rsid w:val="00FD7D3C"/>
    <w:rsid w:val="00FE06DA"/>
    <w:rsid w:val="00FE1435"/>
    <w:rsid w:val="00FE18FB"/>
    <w:rsid w:val="00FE208F"/>
    <w:rsid w:val="00FE4100"/>
    <w:rsid w:val="00FE4295"/>
    <w:rsid w:val="00FE4695"/>
    <w:rsid w:val="00FE4D61"/>
    <w:rsid w:val="00FE6FED"/>
    <w:rsid w:val="00FE71DA"/>
    <w:rsid w:val="00FE74F3"/>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 w:type="paragraph" w:customStyle="1" w:styleId="ListParagraph1">
    <w:name w:val="List Paragraph1"/>
    <w:basedOn w:val="Normal"/>
    <w:qFormat/>
    <w:rsid w:val="0063557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32073134">
      <w:bodyDiv w:val="1"/>
      <w:marLeft w:val="0"/>
      <w:marRight w:val="0"/>
      <w:marTop w:val="0"/>
      <w:marBottom w:val="0"/>
      <w:divBdr>
        <w:top w:val="none" w:sz="0" w:space="0" w:color="auto"/>
        <w:left w:val="none" w:sz="0" w:space="0" w:color="auto"/>
        <w:bottom w:val="none" w:sz="0" w:space="0" w:color="auto"/>
        <w:right w:val="none" w:sz="0" w:space="0" w:color="auto"/>
      </w:divBdr>
    </w:div>
    <w:div w:id="3435463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52657944">
      <w:bodyDiv w:val="1"/>
      <w:marLeft w:val="0"/>
      <w:marRight w:val="0"/>
      <w:marTop w:val="0"/>
      <w:marBottom w:val="0"/>
      <w:divBdr>
        <w:top w:val="none" w:sz="0" w:space="0" w:color="auto"/>
        <w:left w:val="none" w:sz="0" w:space="0" w:color="auto"/>
        <w:bottom w:val="none" w:sz="0" w:space="0" w:color="auto"/>
        <w:right w:val="none" w:sz="0" w:space="0" w:color="auto"/>
      </w:divBdr>
    </w:div>
    <w:div w:id="56637177">
      <w:bodyDiv w:val="1"/>
      <w:marLeft w:val="0"/>
      <w:marRight w:val="0"/>
      <w:marTop w:val="0"/>
      <w:marBottom w:val="0"/>
      <w:divBdr>
        <w:top w:val="none" w:sz="0" w:space="0" w:color="auto"/>
        <w:left w:val="none" w:sz="0" w:space="0" w:color="auto"/>
        <w:bottom w:val="none" w:sz="0" w:space="0" w:color="auto"/>
        <w:right w:val="none" w:sz="0" w:space="0" w:color="auto"/>
      </w:divBdr>
    </w:div>
    <w:div w:id="57478254">
      <w:bodyDiv w:val="1"/>
      <w:marLeft w:val="0"/>
      <w:marRight w:val="0"/>
      <w:marTop w:val="0"/>
      <w:marBottom w:val="0"/>
      <w:divBdr>
        <w:top w:val="none" w:sz="0" w:space="0" w:color="auto"/>
        <w:left w:val="none" w:sz="0" w:space="0" w:color="auto"/>
        <w:bottom w:val="none" w:sz="0" w:space="0" w:color="auto"/>
        <w:right w:val="none" w:sz="0" w:space="0" w:color="auto"/>
      </w:divBdr>
    </w:div>
    <w:div w:id="91315605">
      <w:bodyDiv w:val="1"/>
      <w:marLeft w:val="0"/>
      <w:marRight w:val="0"/>
      <w:marTop w:val="0"/>
      <w:marBottom w:val="0"/>
      <w:divBdr>
        <w:top w:val="none" w:sz="0" w:space="0" w:color="auto"/>
        <w:left w:val="none" w:sz="0" w:space="0" w:color="auto"/>
        <w:bottom w:val="none" w:sz="0" w:space="0" w:color="auto"/>
        <w:right w:val="none" w:sz="0" w:space="0" w:color="auto"/>
      </w:divBdr>
    </w:div>
    <w:div w:id="102264727">
      <w:bodyDiv w:val="1"/>
      <w:marLeft w:val="0"/>
      <w:marRight w:val="0"/>
      <w:marTop w:val="0"/>
      <w:marBottom w:val="0"/>
      <w:divBdr>
        <w:top w:val="none" w:sz="0" w:space="0" w:color="auto"/>
        <w:left w:val="none" w:sz="0" w:space="0" w:color="auto"/>
        <w:bottom w:val="none" w:sz="0" w:space="0" w:color="auto"/>
        <w:right w:val="none" w:sz="0" w:space="0" w:color="auto"/>
      </w:divBdr>
    </w:div>
    <w:div w:id="109668230">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4085104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7035893">
      <w:bodyDiv w:val="1"/>
      <w:marLeft w:val="0"/>
      <w:marRight w:val="0"/>
      <w:marTop w:val="0"/>
      <w:marBottom w:val="0"/>
      <w:divBdr>
        <w:top w:val="none" w:sz="0" w:space="0" w:color="auto"/>
        <w:left w:val="none" w:sz="0" w:space="0" w:color="auto"/>
        <w:bottom w:val="none" w:sz="0" w:space="0" w:color="auto"/>
        <w:right w:val="none" w:sz="0" w:space="0" w:color="auto"/>
      </w:divBdr>
    </w:div>
    <w:div w:id="159391617">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4144821">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17281798">
      <w:bodyDiv w:val="1"/>
      <w:marLeft w:val="0"/>
      <w:marRight w:val="0"/>
      <w:marTop w:val="0"/>
      <w:marBottom w:val="0"/>
      <w:divBdr>
        <w:top w:val="none" w:sz="0" w:space="0" w:color="auto"/>
        <w:left w:val="none" w:sz="0" w:space="0" w:color="auto"/>
        <w:bottom w:val="none" w:sz="0" w:space="0" w:color="auto"/>
        <w:right w:val="none" w:sz="0" w:space="0" w:color="auto"/>
      </w:divBdr>
    </w:div>
    <w:div w:id="219949486">
      <w:bodyDiv w:val="1"/>
      <w:marLeft w:val="0"/>
      <w:marRight w:val="0"/>
      <w:marTop w:val="0"/>
      <w:marBottom w:val="0"/>
      <w:divBdr>
        <w:top w:val="none" w:sz="0" w:space="0" w:color="auto"/>
        <w:left w:val="none" w:sz="0" w:space="0" w:color="auto"/>
        <w:bottom w:val="none" w:sz="0" w:space="0" w:color="auto"/>
        <w:right w:val="none" w:sz="0" w:space="0" w:color="auto"/>
      </w:divBdr>
    </w:div>
    <w:div w:id="223176273">
      <w:bodyDiv w:val="1"/>
      <w:marLeft w:val="0"/>
      <w:marRight w:val="0"/>
      <w:marTop w:val="0"/>
      <w:marBottom w:val="0"/>
      <w:divBdr>
        <w:top w:val="none" w:sz="0" w:space="0" w:color="auto"/>
        <w:left w:val="none" w:sz="0" w:space="0" w:color="auto"/>
        <w:bottom w:val="none" w:sz="0" w:space="0" w:color="auto"/>
        <w:right w:val="none" w:sz="0" w:space="0" w:color="auto"/>
      </w:divBdr>
    </w:div>
    <w:div w:id="227573232">
      <w:bodyDiv w:val="1"/>
      <w:marLeft w:val="0"/>
      <w:marRight w:val="0"/>
      <w:marTop w:val="0"/>
      <w:marBottom w:val="0"/>
      <w:divBdr>
        <w:top w:val="none" w:sz="0" w:space="0" w:color="auto"/>
        <w:left w:val="none" w:sz="0" w:space="0" w:color="auto"/>
        <w:bottom w:val="none" w:sz="0" w:space="0" w:color="auto"/>
        <w:right w:val="none" w:sz="0" w:space="0" w:color="auto"/>
      </w:divBdr>
    </w:div>
    <w:div w:id="229662033">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71397906">
      <w:bodyDiv w:val="1"/>
      <w:marLeft w:val="0"/>
      <w:marRight w:val="0"/>
      <w:marTop w:val="0"/>
      <w:marBottom w:val="0"/>
      <w:divBdr>
        <w:top w:val="none" w:sz="0" w:space="0" w:color="auto"/>
        <w:left w:val="none" w:sz="0" w:space="0" w:color="auto"/>
        <w:bottom w:val="none" w:sz="0" w:space="0" w:color="auto"/>
        <w:right w:val="none" w:sz="0" w:space="0" w:color="auto"/>
      </w:divBdr>
    </w:div>
    <w:div w:id="29649559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05474160">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36738249">
      <w:bodyDiv w:val="1"/>
      <w:marLeft w:val="0"/>
      <w:marRight w:val="0"/>
      <w:marTop w:val="0"/>
      <w:marBottom w:val="0"/>
      <w:divBdr>
        <w:top w:val="none" w:sz="0" w:space="0" w:color="auto"/>
        <w:left w:val="none" w:sz="0" w:space="0" w:color="auto"/>
        <w:bottom w:val="none" w:sz="0" w:space="0" w:color="auto"/>
        <w:right w:val="none" w:sz="0" w:space="0" w:color="auto"/>
      </w:divBdr>
    </w:div>
    <w:div w:id="336923366">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3361605">
      <w:bodyDiv w:val="1"/>
      <w:marLeft w:val="0"/>
      <w:marRight w:val="0"/>
      <w:marTop w:val="0"/>
      <w:marBottom w:val="0"/>
      <w:divBdr>
        <w:top w:val="none" w:sz="0" w:space="0" w:color="auto"/>
        <w:left w:val="none" w:sz="0" w:space="0" w:color="auto"/>
        <w:bottom w:val="none" w:sz="0" w:space="0" w:color="auto"/>
        <w:right w:val="none" w:sz="0" w:space="0" w:color="auto"/>
      </w:divBdr>
    </w:div>
    <w:div w:id="349528946">
      <w:bodyDiv w:val="1"/>
      <w:marLeft w:val="0"/>
      <w:marRight w:val="0"/>
      <w:marTop w:val="0"/>
      <w:marBottom w:val="0"/>
      <w:divBdr>
        <w:top w:val="none" w:sz="0" w:space="0" w:color="auto"/>
        <w:left w:val="none" w:sz="0" w:space="0" w:color="auto"/>
        <w:bottom w:val="none" w:sz="0" w:space="0" w:color="auto"/>
        <w:right w:val="none" w:sz="0" w:space="0" w:color="auto"/>
      </w:divBdr>
    </w:div>
    <w:div w:id="349841343">
      <w:bodyDiv w:val="1"/>
      <w:marLeft w:val="0"/>
      <w:marRight w:val="0"/>
      <w:marTop w:val="0"/>
      <w:marBottom w:val="0"/>
      <w:divBdr>
        <w:top w:val="none" w:sz="0" w:space="0" w:color="auto"/>
        <w:left w:val="none" w:sz="0" w:space="0" w:color="auto"/>
        <w:bottom w:val="none" w:sz="0" w:space="0" w:color="auto"/>
        <w:right w:val="none" w:sz="0" w:space="0" w:color="auto"/>
      </w:divBdr>
    </w:div>
    <w:div w:id="356930589">
      <w:bodyDiv w:val="1"/>
      <w:marLeft w:val="0"/>
      <w:marRight w:val="0"/>
      <w:marTop w:val="0"/>
      <w:marBottom w:val="0"/>
      <w:divBdr>
        <w:top w:val="none" w:sz="0" w:space="0" w:color="auto"/>
        <w:left w:val="none" w:sz="0" w:space="0" w:color="auto"/>
        <w:bottom w:val="none" w:sz="0" w:space="0" w:color="auto"/>
        <w:right w:val="none" w:sz="0" w:space="0" w:color="auto"/>
      </w:divBdr>
    </w:div>
    <w:div w:id="372387407">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0366949">
      <w:bodyDiv w:val="1"/>
      <w:marLeft w:val="0"/>
      <w:marRight w:val="0"/>
      <w:marTop w:val="0"/>
      <w:marBottom w:val="0"/>
      <w:divBdr>
        <w:top w:val="none" w:sz="0" w:space="0" w:color="auto"/>
        <w:left w:val="none" w:sz="0" w:space="0" w:color="auto"/>
        <w:bottom w:val="none" w:sz="0" w:space="0" w:color="auto"/>
        <w:right w:val="none" w:sz="0" w:space="0" w:color="auto"/>
      </w:divBdr>
    </w:div>
    <w:div w:id="400522388">
      <w:bodyDiv w:val="1"/>
      <w:marLeft w:val="0"/>
      <w:marRight w:val="0"/>
      <w:marTop w:val="0"/>
      <w:marBottom w:val="0"/>
      <w:divBdr>
        <w:top w:val="none" w:sz="0" w:space="0" w:color="auto"/>
        <w:left w:val="none" w:sz="0" w:space="0" w:color="auto"/>
        <w:bottom w:val="none" w:sz="0" w:space="0" w:color="auto"/>
        <w:right w:val="none" w:sz="0" w:space="0" w:color="auto"/>
      </w:divBdr>
    </w:div>
    <w:div w:id="40422885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1879391">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33404692">
      <w:bodyDiv w:val="1"/>
      <w:marLeft w:val="0"/>
      <w:marRight w:val="0"/>
      <w:marTop w:val="0"/>
      <w:marBottom w:val="0"/>
      <w:divBdr>
        <w:top w:val="none" w:sz="0" w:space="0" w:color="auto"/>
        <w:left w:val="none" w:sz="0" w:space="0" w:color="auto"/>
        <w:bottom w:val="none" w:sz="0" w:space="0" w:color="auto"/>
        <w:right w:val="none" w:sz="0" w:space="0" w:color="auto"/>
      </w:divBdr>
    </w:div>
    <w:div w:id="452601328">
      <w:bodyDiv w:val="1"/>
      <w:marLeft w:val="0"/>
      <w:marRight w:val="0"/>
      <w:marTop w:val="0"/>
      <w:marBottom w:val="0"/>
      <w:divBdr>
        <w:top w:val="none" w:sz="0" w:space="0" w:color="auto"/>
        <w:left w:val="none" w:sz="0" w:space="0" w:color="auto"/>
        <w:bottom w:val="none" w:sz="0" w:space="0" w:color="auto"/>
        <w:right w:val="none" w:sz="0" w:space="0" w:color="auto"/>
      </w:divBdr>
    </w:div>
    <w:div w:id="457377070">
      <w:bodyDiv w:val="1"/>
      <w:marLeft w:val="0"/>
      <w:marRight w:val="0"/>
      <w:marTop w:val="0"/>
      <w:marBottom w:val="0"/>
      <w:divBdr>
        <w:top w:val="none" w:sz="0" w:space="0" w:color="auto"/>
        <w:left w:val="none" w:sz="0" w:space="0" w:color="auto"/>
        <w:bottom w:val="none" w:sz="0" w:space="0" w:color="auto"/>
        <w:right w:val="none" w:sz="0" w:space="0" w:color="auto"/>
      </w:divBdr>
    </w:div>
    <w:div w:id="459883834">
      <w:bodyDiv w:val="1"/>
      <w:marLeft w:val="0"/>
      <w:marRight w:val="0"/>
      <w:marTop w:val="0"/>
      <w:marBottom w:val="0"/>
      <w:divBdr>
        <w:top w:val="none" w:sz="0" w:space="0" w:color="auto"/>
        <w:left w:val="none" w:sz="0" w:space="0" w:color="auto"/>
        <w:bottom w:val="none" w:sz="0" w:space="0" w:color="auto"/>
        <w:right w:val="none" w:sz="0" w:space="0" w:color="auto"/>
      </w:divBdr>
    </w:div>
    <w:div w:id="462620560">
      <w:bodyDiv w:val="1"/>
      <w:marLeft w:val="0"/>
      <w:marRight w:val="0"/>
      <w:marTop w:val="0"/>
      <w:marBottom w:val="0"/>
      <w:divBdr>
        <w:top w:val="none" w:sz="0" w:space="0" w:color="auto"/>
        <w:left w:val="none" w:sz="0" w:space="0" w:color="auto"/>
        <w:bottom w:val="none" w:sz="0" w:space="0" w:color="auto"/>
        <w:right w:val="none" w:sz="0" w:space="0" w:color="auto"/>
      </w:divBdr>
    </w:div>
    <w:div w:id="46616360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7556094">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6381691">
      <w:bodyDiv w:val="1"/>
      <w:marLeft w:val="0"/>
      <w:marRight w:val="0"/>
      <w:marTop w:val="0"/>
      <w:marBottom w:val="0"/>
      <w:divBdr>
        <w:top w:val="none" w:sz="0" w:space="0" w:color="auto"/>
        <w:left w:val="none" w:sz="0" w:space="0" w:color="auto"/>
        <w:bottom w:val="none" w:sz="0" w:space="0" w:color="auto"/>
        <w:right w:val="none" w:sz="0" w:space="0" w:color="auto"/>
      </w:divBdr>
    </w:div>
    <w:div w:id="477693143">
      <w:bodyDiv w:val="1"/>
      <w:marLeft w:val="0"/>
      <w:marRight w:val="0"/>
      <w:marTop w:val="0"/>
      <w:marBottom w:val="0"/>
      <w:divBdr>
        <w:top w:val="none" w:sz="0" w:space="0" w:color="auto"/>
        <w:left w:val="none" w:sz="0" w:space="0" w:color="auto"/>
        <w:bottom w:val="none" w:sz="0" w:space="0" w:color="auto"/>
        <w:right w:val="none" w:sz="0" w:space="0" w:color="auto"/>
      </w:divBdr>
    </w:div>
    <w:div w:id="478230618">
      <w:bodyDiv w:val="1"/>
      <w:marLeft w:val="0"/>
      <w:marRight w:val="0"/>
      <w:marTop w:val="0"/>
      <w:marBottom w:val="0"/>
      <w:divBdr>
        <w:top w:val="none" w:sz="0" w:space="0" w:color="auto"/>
        <w:left w:val="none" w:sz="0" w:space="0" w:color="auto"/>
        <w:bottom w:val="none" w:sz="0" w:space="0" w:color="auto"/>
        <w:right w:val="none" w:sz="0" w:space="0" w:color="auto"/>
      </w:divBdr>
    </w:div>
    <w:div w:id="485902873">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498156430">
      <w:bodyDiv w:val="1"/>
      <w:marLeft w:val="0"/>
      <w:marRight w:val="0"/>
      <w:marTop w:val="0"/>
      <w:marBottom w:val="0"/>
      <w:divBdr>
        <w:top w:val="none" w:sz="0" w:space="0" w:color="auto"/>
        <w:left w:val="none" w:sz="0" w:space="0" w:color="auto"/>
        <w:bottom w:val="none" w:sz="0" w:space="0" w:color="auto"/>
        <w:right w:val="none" w:sz="0" w:space="0" w:color="auto"/>
      </w:divBdr>
    </w:div>
    <w:div w:id="50135428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9710517">
      <w:bodyDiv w:val="1"/>
      <w:marLeft w:val="0"/>
      <w:marRight w:val="0"/>
      <w:marTop w:val="0"/>
      <w:marBottom w:val="0"/>
      <w:divBdr>
        <w:top w:val="none" w:sz="0" w:space="0" w:color="auto"/>
        <w:left w:val="none" w:sz="0" w:space="0" w:color="auto"/>
        <w:bottom w:val="none" w:sz="0" w:space="0" w:color="auto"/>
        <w:right w:val="none" w:sz="0" w:space="0" w:color="auto"/>
      </w:divBdr>
    </w:div>
    <w:div w:id="539754688">
      <w:bodyDiv w:val="1"/>
      <w:marLeft w:val="0"/>
      <w:marRight w:val="0"/>
      <w:marTop w:val="0"/>
      <w:marBottom w:val="0"/>
      <w:divBdr>
        <w:top w:val="none" w:sz="0" w:space="0" w:color="auto"/>
        <w:left w:val="none" w:sz="0" w:space="0" w:color="auto"/>
        <w:bottom w:val="none" w:sz="0" w:space="0" w:color="auto"/>
        <w:right w:val="none" w:sz="0" w:space="0" w:color="auto"/>
      </w:divBdr>
    </w:div>
    <w:div w:id="540484320">
      <w:bodyDiv w:val="1"/>
      <w:marLeft w:val="0"/>
      <w:marRight w:val="0"/>
      <w:marTop w:val="0"/>
      <w:marBottom w:val="0"/>
      <w:divBdr>
        <w:top w:val="none" w:sz="0" w:space="0" w:color="auto"/>
        <w:left w:val="none" w:sz="0" w:space="0" w:color="auto"/>
        <w:bottom w:val="none" w:sz="0" w:space="0" w:color="auto"/>
        <w:right w:val="none" w:sz="0" w:space="0" w:color="auto"/>
      </w:divBdr>
    </w:div>
    <w:div w:id="546768205">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69114980">
      <w:bodyDiv w:val="1"/>
      <w:marLeft w:val="0"/>
      <w:marRight w:val="0"/>
      <w:marTop w:val="0"/>
      <w:marBottom w:val="0"/>
      <w:divBdr>
        <w:top w:val="none" w:sz="0" w:space="0" w:color="auto"/>
        <w:left w:val="none" w:sz="0" w:space="0" w:color="auto"/>
        <w:bottom w:val="none" w:sz="0" w:space="0" w:color="auto"/>
        <w:right w:val="none" w:sz="0" w:space="0" w:color="auto"/>
      </w:divBdr>
    </w:div>
    <w:div w:id="574823778">
      <w:bodyDiv w:val="1"/>
      <w:marLeft w:val="0"/>
      <w:marRight w:val="0"/>
      <w:marTop w:val="0"/>
      <w:marBottom w:val="0"/>
      <w:divBdr>
        <w:top w:val="none" w:sz="0" w:space="0" w:color="auto"/>
        <w:left w:val="none" w:sz="0" w:space="0" w:color="auto"/>
        <w:bottom w:val="none" w:sz="0" w:space="0" w:color="auto"/>
        <w:right w:val="none" w:sz="0" w:space="0" w:color="auto"/>
      </w:divBdr>
    </w:div>
    <w:div w:id="589824028">
      <w:bodyDiv w:val="1"/>
      <w:marLeft w:val="0"/>
      <w:marRight w:val="0"/>
      <w:marTop w:val="0"/>
      <w:marBottom w:val="0"/>
      <w:divBdr>
        <w:top w:val="none" w:sz="0" w:space="0" w:color="auto"/>
        <w:left w:val="none" w:sz="0" w:space="0" w:color="auto"/>
        <w:bottom w:val="none" w:sz="0" w:space="0" w:color="auto"/>
        <w:right w:val="none" w:sz="0" w:space="0" w:color="auto"/>
      </w:divBdr>
    </w:div>
    <w:div w:id="600719364">
      <w:bodyDiv w:val="1"/>
      <w:marLeft w:val="0"/>
      <w:marRight w:val="0"/>
      <w:marTop w:val="0"/>
      <w:marBottom w:val="0"/>
      <w:divBdr>
        <w:top w:val="none" w:sz="0" w:space="0" w:color="auto"/>
        <w:left w:val="none" w:sz="0" w:space="0" w:color="auto"/>
        <w:bottom w:val="none" w:sz="0" w:space="0" w:color="auto"/>
        <w:right w:val="none" w:sz="0" w:space="0" w:color="auto"/>
      </w:divBdr>
    </w:div>
    <w:div w:id="602957972">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633220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4776952">
      <w:bodyDiv w:val="1"/>
      <w:marLeft w:val="0"/>
      <w:marRight w:val="0"/>
      <w:marTop w:val="0"/>
      <w:marBottom w:val="0"/>
      <w:divBdr>
        <w:top w:val="none" w:sz="0" w:space="0" w:color="auto"/>
        <w:left w:val="none" w:sz="0" w:space="0" w:color="auto"/>
        <w:bottom w:val="none" w:sz="0" w:space="0" w:color="auto"/>
        <w:right w:val="none" w:sz="0" w:space="0" w:color="auto"/>
      </w:divBdr>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6951682">
      <w:bodyDiv w:val="1"/>
      <w:marLeft w:val="0"/>
      <w:marRight w:val="0"/>
      <w:marTop w:val="0"/>
      <w:marBottom w:val="0"/>
      <w:divBdr>
        <w:top w:val="none" w:sz="0" w:space="0" w:color="auto"/>
        <w:left w:val="none" w:sz="0" w:space="0" w:color="auto"/>
        <w:bottom w:val="none" w:sz="0" w:space="0" w:color="auto"/>
        <w:right w:val="none" w:sz="0" w:space="0" w:color="auto"/>
      </w:divBdr>
    </w:div>
    <w:div w:id="639924844">
      <w:bodyDiv w:val="1"/>
      <w:marLeft w:val="0"/>
      <w:marRight w:val="0"/>
      <w:marTop w:val="0"/>
      <w:marBottom w:val="0"/>
      <w:divBdr>
        <w:top w:val="none" w:sz="0" w:space="0" w:color="auto"/>
        <w:left w:val="none" w:sz="0" w:space="0" w:color="auto"/>
        <w:bottom w:val="none" w:sz="0" w:space="0" w:color="auto"/>
        <w:right w:val="none" w:sz="0" w:space="0" w:color="auto"/>
      </w:divBdr>
    </w:div>
    <w:div w:id="647053474">
      <w:bodyDiv w:val="1"/>
      <w:marLeft w:val="0"/>
      <w:marRight w:val="0"/>
      <w:marTop w:val="0"/>
      <w:marBottom w:val="0"/>
      <w:divBdr>
        <w:top w:val="none" w:sz="0" w:space="0" w:color="auto"/>
        <w:left w:val="none" w:sz="0" w:space="0" w:color="auto"/>
        <w:bottom w:val="none" w:sz="0" w:space="0" w:color="auto"/>
        <w:right w:val="none" w:sz="0" w:space="0" w:color="auto"/>
      </w:divBdr>
    </w:div>
    <w:div w:id="650526187">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1852215">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66054962">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2000179">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5696788">
      <w:bodyDiv w:val="1"/>
      <w:marLeft w:val="0"/>
      <w:marRight w:val="0"/>
      <w:marTop w:val="0"/>
      <w:marBottom w:val="0"/>
      <w:divBdr>
        <w:top w:val="none" w:sz="0" w:space="0" w:color="auto"/>
        <w:left w:val="none" w:sz="0" w:space="0" w:color="auto"/>
        <w:bottom w:val="none" w:sz="0" w:space="0" w:color="auto"/>
        <w:right w:val="none" w:sz="0" w:space="0" w:color="auto"/>
      </w:divBdr>
    </w:div>
    <w:div w:id="696543977">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32890238">
      <w:bodyDiv w:val="1"/>
      <w:marLeft w:val="0"/>
      <w:marRight w:val="0"/>
      <w:marTop w:val="0"/>
      <w:marBottom w:val="0"/>
      <w:divBdr>
        <w:top w:val="none" w:sz="0" w:space="0" w:color="auto"/>
        <w:left w:val="none" w:sz="0" w:space="0" w:color="auto"/>
        <w:bottom w:val="none" w:sz="0" w:space="0" w:color="auto"/>
        <w:right w:val="none" w:sz="0" w:space="0" w:color="auto"/>
      </w:divBdr>
    </w:div>
    <w:div w:id="735052732">
      <w:bodyDiv w:val="1"/>
      <w:marLeft w:val="0"/>
      <w:marRight w:val="0"/>
      <w:marTop w:val="0"/>
      <w:marBottom w:val="0"/>
      <w:divBdr>
        <w:top w:val="none" w:sz="0" w:space="0" w:color="auto"/>
        <w:left w:val="none" w:sz="0" w:space="0" w:color="auto"/>
        <w:bottom w:val="none" w:sz="0" w:space="0" w:color="auto"/>
        <w:right w:val="none" w:sz="0" w:space="0" w:color="auto"/>
      </w:divBdr>
    </w:div>
    <w:div w:id="737023779">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55590276">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76875574">
      <w:bodyDiv w:val="1"/>
      <w:marLeft w:val="0"/>
      <w:marRight w:val="0"/>
      <w:marTop w:val="0"/>
      <w:marBottom w:val="0"/>
      <w:divBdr>
        <w:top w:val="none" w:sz="0" w:space="0" w:color="auto"/>
        <w:left w:val="none" w:sz="0" w:space="0" w:color="auto"/>
        <w:bottom w:val="none" w:sz="0" w:space="0" w:color="auto"/>
        <w:right w:val="none" w:sz="0" w:space="0" w:color="auto"/>
      </w:divBdr>
    </w:div>
    <w:div w:id="777994355">
      <w:bodyDiv w:val="1"/>
      <w:marLeft w:val="0"/>
      <w:marRight w:val="0"/>
      <w:marTop w:val="0"/>
      <w:marBottom w:val="0"/>
      <w:divBdr>
        <w:top w:val="none" w:sz="0" w:space="0" w:color="auto"/>
        <w:left w:val="none" w:sz="0" w:space="0" w:color="auto"/>
        <w:bottom w:val="none" w:sz="0" w:space="0" w:color="auto"/>
        <w:right w:val="none" w:sz="0" w:space="0" w:color="auto"/>
      </w:divBdr>
    </w:div>
    <w:div w:id="788858088">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4561949">
      <w:bodyDiv w:val="1"/>
      <w:marLeft w:val="0"/>
      <w:marRight w:val="0"/>
      <w:marTop w:val="0"/>
      <w:marBottom w:val="0"/>
      <w:divBdr>
        <w:top w:val="none" w:sz="0" w:space="0" w:color="auto"/>
        <w:left w:val="none" w:sz="0" w:space="0" w:color="auto"/>
        <w:bottom w:val="none" w:sz="0" w:space="0" w:color="auto"/>
        <w:right w:val="none" w:sz="0" w:space="0" w:color="auto"/>
      </w:divBdr>
    </w:div>
    <w:div w:id="79803264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4689409">
      <w:bodyDiv w:val="1"/>
      <w:marLeft w:val="0"/>
      <w:marRight w:val="0"/>
      <w:marTop w:val="0"/>
      <w:marBottom w:val="0"/>
      <w:divBdr>
        <w:top w:val="none" w:sz="0" w:space="0" w:color="auto"/>
        <w:left w:val="none" w:sz="0" w:space="0" w:color="auto"/>
        <w:bottom w:val="none" w:sz="0" w:space="0" w:color="auto"/>
        <w:right w:val="none" w:sz="0" w:space="0" w:color="auto"/>
      </w:divBdr>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4053265">
      <w:bodyDiv w:val="1"/>
      <w:marLeft w:val="0"/>
      <w:marRight w:val="0"/>
      <w:marTop w:val="0"/>
      <w:marBottom w:val="0"/>
      <w:divBdr>
        <w:top w:val="none" w:sz="0" w:space="0" w:color="auto"/>
        <w:left w:val="none" w:sz="0" w:space="0" w:color="auto"/>
        <w:bottom w:val="none" w:sz="0" w:space="0" w:color="auto"/>
        <w:right w:val="none" w:sz="0" w:space="0" w:color="auto"/>
      </w:divBdr>
    </w:div>
    <w:div w:id="825899755">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27598426">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67911246">
      <w:bodyDiv w:val="1"/>
      <w:marLeft w:val="0"/>
      <w:marRight w:val="0"/>
      <w:marTop w:val="0"/>
      <w:marBottom w:val="0"/>
      <w:divBdr>
        <w:top w:val="none" w:sz="0" w:space="0" w:color="auto"/>
        <w:left w:val="none" w:sz="0" w:space="0" w:color="auto"/>
        <w:bottom w:val="none" w:sz="0" w:space="0" w:color="auto"/>
        <w:right w:val="none" w:sz="0" w:space="0" w:color="auto"/>
      </w:divBdr>
    </w:div>
    <w:div w:id="871922982">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5945391">
      <w:bodyDiv w:val="1"/>
      <w:marLeft w:val="0"/>
      <w:marRight w:val="0"/>
      <w:marTop w:val="0"/>
      <w:marBottom w:val="0"/>
      <w:divBdr>
        <w:top w:val="none" w:sz="0" w:space="0" w:color="auto"/>
        <w:left w:val="none" w:sz="0" w:space="0" w:color="auto"/>
        <w:bottom w:val="none" w:sz="0" w:space="0" w:color="auto"/>
        <w:right w:val="none" w:sz="0" w:space="0" w:color="auto"/>
      </w:divBdr>
    </w:div>
    <w:div w:id="892886557">
      <w:bodyDiv w:val="1"/>
      <w:marLeft w:val="0"/>
      <w:marRight w:val="0"/>
      <w:marTop w:val="0"/>
      <w:marBottom w:val="0"/>
      <w:divBdr>
        <w:top w:val="none" w:sz="0" w:space="0" w:color="auto"/>
        <w:left w:val="none" w:sz="0" w:space="0" w:color="auto"/>
        <w:bottom w:val="none" w:sz="0" w:space="0" w:color="auto"/>
        <w:right w:val="none" w:sz="0" w:space="0" w:color="auto"/>
      </w:divBdr>
    </w:div>
    <w:div w:id="893351885">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896357268">
      <w:bodyDiv w:val="1"/>
      <w:marLeft w:val="0"/>
      <w:marRight w:val="0"/>
      <w:marTop w:val="0"/>
      <w:marBottom w:val="0"/>
      <w:divBdr>
        <w:top w:val="none" w:sz="0" w:space="0" w:color="auto"/>
        <w:left w:val="none" w:sz="0" w:space="0" w:color="auto"/>
        <w:bottom w:val="none" w:sz="0" w:space="0" w:color="auto"/>
        <w:right w:val="none" w:sz="0" w:space="0" w:color="auto"/>
      </w:divBdr>
    </w:div>
    <w:div w:id="91065438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8905932">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2788474">
      <w:bodyDiv w:val="1"/>
      <w:marLeft w:val="0"/>
      <w:marRight w:val="0"/>
      <w:marTop w:val="0"/>
      <w:marBottom w:val="0"/>
      <w:divBdr>
        <w:top w:val="none" w:sz="0" w:space="0" w:color="auto"/>
        <w:left w:val="none" w:sz="0" w:space="0" w:color="auto"/>
        <w:bottom w:val="none" w:sz="0" w:space="0" w:color="auto"/>
        <w:right w:val="none" w:sz="0" w:space="0" w:color="auto"/>
      </w:divBdr>
    </w:div>
    <w:div w:id="933825137">
      <w:bodyDiv w:val="1"/>
      <w:marLeft w:val="0"/>
      <w:marRight w:val="0"/>
      <w:marTop w:val="0"/>
      <w:marBottom w:val="0"/>
      <w:divBdr>
        <w:top w:val="none" w:sz="0" w:space="0" w:color="auto"/>
        <w:left w:val="none" w:sz="0" w:space="0" w:color="auto"/>
        <w:bottom w:val="none" w:sz="0" w:space="0" w:color="auto"/>
        <w:right w:val="none" w:sz="0" w:space="0" w:color="auto"/>
      </w:divBdr>
    </w:div>
    <w:div w:id="93382634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3851058">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9259056">
      <w:bodyDiv w:val="1"/>
      <w:marLeft w:val="0"/>
      <w:marRight w:val="0"/>
      <w:marTop w:val="0"/>
      <w:marBottom w:val="0"/>
      <w:divBdr>
        <w:top w:val="none" w:sz="0" w:space="0" w:color="auto"/>
        <w:left w:val="none" w:sz="0" w:space="0" w:color="auto"/>
        <w:bottom w:val="none" w:sz="0" w:space="0" w:color="auto"/>
        <w:right w:val="none" w:sz="0" w:space="0" w:color="auto"/>
      </w:divBdr>
    </w:div>
    <w:div w:id="974331599">
      <w:bodyDiv w:val="1"/>
      <w:marLeft w:val="0"/>
      <w:marRight w:val="0"/>
      <w:marTop w:val="0"/>
      <w:marBottom w:val="0"/>
      <w:divBdr>
        <w:top w:val="none" w:sz="0" w:space="0" w:color="auto"/>
        <w:left w:val="none" w:sz="0" w:space="0" w:color="auto"/>
        <w:bottom w:val="none" w:sz="0" w:space="0" w:color="auto"/>
        <w:right w:val="none" w:sz="0" w:space="0" w:color="auto"/>
      </w:divBdr>
    </w:div>
    <w:div w:id="976490048">
      <w:bodyDiv w:val="1"/>
      <w:marLeft w:val="0"/>
      <w:marRight w:val="0"/>
      <w:marTop w:val="0"/>
      <w:marBottom w:val="0"/>
      <w:divBdr>
        <w:top w:val="none" w:sz="0" w:space="0" w:color="auto"/>
        <w:left w:val="none" w:sz="0" w:space="0" w:color="auto"/>
        <w:bottom w:val="none" w:sz="0" w:space="0" w:color="auto"/>
        <w:right w:val="none" w:sz="0" w:space="0" w:color="auto"/>
      </w:divBdr>
    </w:div>
    <w:div w:id="992223026">
      <w:bodyDiv w:val="1"/>
      <w:marLeft w:val="0"/>
      <w:marRight w:val="0"/>
      <w:marTop w:val="0"/>
      <w:marBottom w:val="0"/>
      <w:divBdr>
        <w:top w:val="none" w:sz="0" w:space="0" w:color="auto"/>
        <w:left w:val="none" w:sz="0" w:space="0" w:color="auto"/>
        <w:bottom w:val="none" w:sz="0" w:space="0" w:color="auto"/>
        <w:right w:val="none" w:sz="0" w:space="0" w:color="auto"/>
      </w:divBdr>
    </w:div>
    <w:div w:id="1002466131">
      <w:bodyDiv w:val="1"/>
      <w:marLeft w:val="0"/>
      <w:marRight w:val="0"/>
      <w:marTop w:val="0"/>
      <w:marBottom w:val="0"/>
      <w:divBdr>
        <w:top w:val="none" w:sz="0" w:space="0" w:color="auto"/>
        <w:left w:val="none" w:sz="0" w:space="0" w:color="auto"/>
        <w:bottom w:val="none" w:sz="0" w:space="0" w:color="auto"/>
        <w:right w:val="none" w:sz="0" w:space="0" w:color="auto"/>
      </w:divBdr>
    </w:div>
    <w:div w:id="1003122057">
      <w:bodyDiv w:val="1"/>
      <w:marLeft w:val="0"/>
      <w:marRight w:val="0"/>
      <w:marTop w:val="0"/>
      <w:marBottom w:val="0"/>
      <w:divBdr>
        <w:top w:val="none" w:sz="0" w:space="0" w:color="auto"/>
        <w:left w:val="none" w:sz="0" w:space="0" w:color="auto"/>
        <w:bottom w:val="none" w:sz="0" w:space="0" w:color="auto"/>
        <w:right w:val="none" w:sz="0" w:space="0" w:color="auto"/>
      </w:divBdr>
    </w:div>
    <w:div w:id="1006788611">
      <w:bodyDiv w:val="1"/>
      <w:marLeft w:val="0"/>
      <w:marRight w:val="0"/>
      <w:marTop w:val="0"/>
      <w:marBottom w:val="0"/>
      <w:divBdr>
        <w:top w:val="none" w:sz="0" w:space="0" w:color="auto"/>
        <w:left w:val="none" w:sz="0" w:space="0" w:color="auto"/>
        <w:bottom w:val="none" w:sz="0" w:space="0" w:color="auto"/>
        <w:right w:val="none" w:sz="0" w:space="0" w:color="auto"/>
      </w:divBdr>
    </w:div>
    <w:div w:id="1007753789">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1915896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525934">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4868084">
      <w:bodyDiv w:val="1"/>
      <w:marLeft w:val="0"/>
      <w:marRight w:val="0"/>
      <w:marTop w:val="0"/>
      <w:marBottom w:val="0"/>
      <w:divBdr>
        <w:top w:val="none" w:sz="0" w:space="0" w:color="auto"/>
        <w:left w:val="none" w:sz="0" w:space="0" w:color="auto"/>
        <w:bottom w:val="none" w:sz="0" w:space="0" w:color="auto"/>
        <w:right w:val="none" w:sz="0" w:space="0" w:color="auto"/>
      </w:divBdr>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1461244">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05804256">
      <w:bodyDiv w:val="1"/>
      <w:marLeft w:val="0"/>
      <w:marRight w:val="0"/>
      <w:marTop w:val="0"/>
      <w:marBottom w:val="0"/>
      <w:divBdr>
        <w:top w:val="none" w:sz="0" w:space="0" w:color="auto"/>
        <w:left w:val="none" w:sz="0" w:space="0" w:color="auto"/>
        <w:bottom w:val="none" w:sz="0" w:space="0" w:color="auto"/>
        <w:right w:val="none" w:sz="0" w:space="0" w:color="auto"/>
      </w:divBdr>
    </w:div>
    <w:div w:id="1112433591">
      <w:bodyDiv w:val="1"/>
      <w:marLeft w:val="0"/>
      <w:marRight w:val="0"/>
      <w:marTop w:val="0"/>
      <w:marBottom w:val="0"/>
      <w:divBdr>
        <w:top w:val="none" w:sz="0" w:space="0" w:color="auto"/>
        <w:left w:val="none" w:sz="0" w:space="0" w:color="auto"/>
        <w:bottom w:val="none" w:sz="0" w:space="0" w:color="auto"/>
        <w:right w:val="none" w:sz="0" w:space="0" w:color="auto"/>
      </w:divBdr>
    </w:div>
    <w:div w:id="111355156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49438156">
      <w:bodyDiv w:val="1"/>
      <w:marLeft w:val="0"/>
      <w:marRight w:val="0"/>
      <w:marTop w:val="0"/>
      <w:marBottom w:val="0"/>
      <w:divBdr>
        <w:top w:val="none" w:sz="0" w:space="0" w:color="auto"/>
        <w:left w:val="none" w:sz="0" w:space="0" w:color="auto"/>
        <w:bottom w:val="none" w:sz="0" w:space="0" w:color="auto"/>
        <w:right w:val="none" w:sz="0" w:space="0" w:color="auto"/>
      </w:divBdr>
    </w:div>
    <w:div w:id="1152796047">
      <w:bodyDiv w:val="1"/>
      <w:marLeft w:val="0"/>
      <w:marRight w:val="0"/>
      <w:marTop w:val="0"/>
      <w:marBottom w:val="0"/>
      <w:divBdr>
        <w:top w:val="none" w:sz="0" w:space="0" w:color="auto"/>
        <w:left w:val="none" w:sz="0" w:space="0" w:color="auto"/>
        <w:bottom w:val="none" w:sz="0" w:space="0" w:color="auto"/>
        <w:right w:val="none" w:sz="0" w:space="0" w:color="auto"/>
      </w:divBdr>
    </w:div>
    <w:div w:id="1156460552">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3425959">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0482090">
      <w:bodyDiv w:val="1"/>
      <w:marLeft w:val="0"/>
      <w:marRight w:val="0"/>
      <w:marTop w:val="0"/>
      <w:marBottom w:val="0"/>
      <w:divBdr>
        <w:top w:val="none" w:sz="0" w:space="0" w:color="auto"/>
        <w:left w:val="none" w:sz="0" w:space="0" w:color="auto"/>
        <w:bottom w:val="none" w:sz="0" w:space="0" w:color="auto"/>
        <w:right w:val="none" w:sz="0" w:space="0" w:color="auto"/>
      </w:divBdr>
    </w:div>
    <w:div w:id="1176187852">
      <w:bodyDiv w:val="1"/>
      <w:marLeft w:val="0"/>
      <w:marRight w:val="0"/>
      <w:marTop w:val="0"/>
      <w:marBottom w:val="0"/>
      <w:divBdr>
        <w:top w:val="none" w:sz="0" w:space="0" w:color="auto"/>
        <w:left w:val="none" w:sz="0" w:space="0" w:color="auto"/>
        <w:bottom w:val="none" w:sz="0" w:space="0" w:color="auto"/>
        <w:right w:val="none" w:sz="0" w:space="0" w:color="auto"/>
      </w:divBdr>
    </w:div>
    <w:div w:id="1190068843">
      <w:bodyDiv w:val="1"/>
      <w:marLeft w:val="0"/>
      <w:marRight w:val="0"/>
      <w:marTop w:val="0"/>
      <w:marBottom w:val="0"/>
      <w:divBdr>
        <w:top w:val="none" w:sz="0" w:space="0" w:color="auto"/>
        <w:left w:val="none" w:sz="0" w:space="0" w:color="auto"/>
        <w:bottom w:val="none" w:sz="0" w:space="0" w:color="auto"/>
        <w:right w:val="none" w:sz="0" w:space="0" w:color="auto"/>
      </w:divBdr>
    </w:div>
    <w:div w:id="1193761530">
      <w:bodyDiv w:val="1"/>
      <w:marLeft w:val="0"/>
      <w:marRight w:val="0"/>
      <w:marTop w:val="0"/>
      <w:marBottom w:val="0"/>
      <w:divBdr>
        <w:top w:val="none" w:sz="0" w:space="0" w:color="auto"/>
        <w:left w:val="none" w:sz="0" w:space="0" w:color="auto"/>
        <w:bottom w:val="none" w:sz="0" w:space="0" w:color="auto"/>
        <w:right w:val="none" w:sz="0" w:space="0" w:color="auto"/>
      </w:divBdr>
    </w:div>
    <w:div w:id="119380868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1671255">
      <w:bodyDiv w:val="1"/>
      <w:marLeft w:val="0"/>
      <w:marRight w:val="0"/>
      <w:marTop w:val="0"/>
      <w:marBottom w:val="0"/>
      <w:divBdr>
        <w:top w:val="none" w:sz="0" w:space="0" w:color="auto"/>
        <w:left w:val="none" w:sz="0" w:space="0" w:color="auto"/>
        <w:bottom w:val="none" w:sz="0" w:space="0" w:color="auto"/>
        <w:right w:val="none" w:sz="0" w:space="0" w:color="auto"/>
      </w:divBdr>
    </w:div>
    <w:div w:id="120536703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26070625">
      <w:bodyDiv w:val="1"/>
      <w:marLeft w:val="0"/>
      <w:marRight w:val="0"/>
      <w:marTop w:val="0"/>
      <w:marBottom w:val="0"/>
      <w:divBdr>
        <w:top w:val="none" w:sz="0" w:space="0" w:color="auto"/>
        <w:left w:val="none" w:sz="0" w:space="0" w:color="auto"/>
        <w:bottom w:val="none" w:sz="0" w:space="0" w:color="auto"/>
        <w:right w:val="none" w:sz="0" w:space="0" w:color="auto"/>
      </w:divBdr>
    </w:div>
    <w:div w:id="122671763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2108264">
      <w:bodyDiv w:val="1"/>
      <w:marLeft w:val="0"/>
      <w:marRight w:val="0"/>
      <w:marTop w:val="0"/>
      <w:marBottom w:val="0"/>
      <w:divBdr>
        <w:top w:val="none" w:sz="0" w:space="0" w:color="auto"/>
        <w:left w:val="none" w:sz="0" w:space="0" w:color="auto"/>
        <w:bottom w:val="none" w:sz="0" w:space="0" w:color="auto"/>
        <w:right w:val="none" w:sz="0" w:space="0" w:color="auto"/>
      </w:divBdr>
    </w:div>
    <w:div w:id="1244988802">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0889134">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55892643">
      <w:bodyDiv w:val="1"/>
      <w:marLeft w:val="0"/>
      <w:marRight w:val="0"/>
      <w:marTop w:val="0"/>
      <w:marBottom w:val="0"/>
      <w:divBdr>
        <w:top w:val="none" w:sz="0" w:space="0" w:color="auto"/>
        <w:left w:val="none" w:sz="0" w:space="0" w:color="auto"/>
        <w:bottom w:val="none" w:sz="0" w:space="0" w:color="auto"/>
        <w:right w:val="none" w:sz="0" w:space="0" w:color="auto"/>
      </w:divBdr>
    </w:div>
    <w:div w:id="1255895227">
      <w:bodyDiv w:val="1"/>
      <w:marLeft w:val="0"/>
      <w:marRight w:val="0"/>
      <w:marTop w:val="0"/>
      <w:marBottom w:val="0"/>
      <w:divBdr>
        <w:top w:val="none" w:sz="0" w:space="0" w:color="auto"/>
        <w:left w:val="none" w:sz="0" w:space="0" w:color="auto"/>
        <w:bottom w:val="none" w:sz="0" w:space="0" w:color="auto"/>
        <w:right w:val="none" w:sz="0" w:space="0" w:color="auto"/>
      </w:divBdr>
    </w:div>
    <w:div w:id="1260408705">
      <w:bodyDiv w:val="1"/>
      <w:marLeft w:val="0"/>
      <w:marRight w:val="0"/>
      <w:marTop w:val="0"/>
      <w:marBottom w:val="0"/>
      <w:divBdr>
        <w:top w:val="none" w:sz="0" w:space="0" w:color="auto"/>
        <w:left w:val="none" w:sz="0" w:space="0" w:color="auto"/>
        <w:bottom w:val="none" w:sz="0" w:space="0" w:color="auto"/>
        <w:right w:val="none" w:sz="0" w:space="0" w:color="auto"/>
      </w:divBdr>
    </w:div>
    <w:div w:id="1265767487">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86472116">
      <w:bodyDiv w:val="1"/>
      <w:marLeft w:val="0"/>
      <w:marRight w:val="0"/>
      <w:marTop w:val="0"/>
      <w:marBottom w:val="0"/>
      <w:divBdr>
        <w:top w:val="none" w:sz="0" w:space="0" w:color="auto"/>
        <w:left w:val="none" w:sz="0" w:space="0" w:color="auto"/>
        <w:bottom w:val="none" w:sz="0" w:space="0" w:color="auto"/>
        <w:right w:val="none" w:sz="0" w:space="0" w:color="auto"/>
      </w:divBdr>
    </w:div>
    <w:div w:id="1289966869">
      <w:bodyDiv w:val="1"/>
      <w:marLeft w:val="0"/>
      <w:marRight w:val="0"/>
      <w:marTop w:val="0"/>
      <w:marBottom w:val="0"/>
      <w:divBdr>
        <w:top w:val="none" w:sz="0" w:space="0" w:color="auto"/>
        <w:left w:val="none" w:sz="0" w:space="0" w:color="auto"/>
        <w:bottom w:val="none" w:sz="0" w:space="0" w:color="auto"/>
        <w:right w:val="none" w:sz="0" w:space="0" w:color="auto"/>
      </w:divBdr>
    </w:div>
    <w:div w:id="1290471820">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302322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5915773">
      <w:bodyDiv w:val="1"/>
      <w:marLeft w:val="0"/>
      <w:marRight w:val="0"/>
      <w:marTop w:val="0"/>
      <w:marBottom w:val="0"/>
      <w:divBdr>
        <w:top w:val="none" w:sz="0" w:space="0" w:color="auto"/>
        <w:left w:val="none" w:sz="0" w:space="0" w:color="auto"/>
        <w:bottom w:val="none" w:sz="0" w:space="0" w:color="auto"/>
        <w:right w:val="none" w:sz="0" w:space="0" w:color="auto"/>
      </w:divBdr>
    </w:div>
    <w:div w:id="1316177169">
      <w:bodyDiv w:val="1"/>
      <w:marLeft w:val="0"/>
      <w:marRight w:val="0"/>
      <w:marTop w:val="0"/>
      <w:marBottom w:val="0"/>
      <w:divBdr>
        <w:top w:val="none" w:sz="0" w:space="0" w:color="auto"/>
        <w:left w:val="none" w:sz="0" w:space="0" w:color="auto"/>
        <w:bottom w:val="none" w:sz="0" w:space="0" w:color="auto"/>
        <w:right w:val="none" w:sz="0" w:space="0" w:color="auto"/>
      </w:divBdr>
    </w:div>
    <w:div w:id="1319112013">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684399">
      <w:bodyDiv w:val="1"/>
      <w:marLeft w:val="0"/>
      <w:marRight w:val="0"/>
      <w:marTop w:val="0"/>
      <w:marBottom w:val="0"/>
      <w:divBdr>
        <w:top w:val="none" w:sz="0" w:space="0" w:color="auto"/>
        <w:left w:val="none" w:sz="0" w:space="0" w:color="auto"/>
        <w:bottom w:val="none" w:sz="0" w:space="0" w:color="auto"/>
        <w:right w:val="none" w:sz="0" w:space="0" w:color="auto"/>
      </w:divBdr>
    </w:div>
    <w:div w:id="1337228555">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44162658">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59620786">
      <w:bodyDiv w:val="1"/>
      <w:marLeft w:val="0"/>
      <w:marRight w:val="0"/>
      <w:marTop w:val="0"/>
      <w:marBottom w:val="0"/>
      <w:divBdr>
        <w:top w:val="none" w:sz="0" w:space="0" w:color="auto"/>
        <w:left w:val="none" w:sz="0" w:space="0" w:color="auto"/>
        <w:bottom w:val="none" w:sz="0" w:space="0" w:color="auto"/>
        <w:right w:val="none" w:sz="0" w:space="0" w:color="auto"/>
      </w:divBdr>
    </w:div>
    <w:div w:id="1380781902">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0691291">
      <w:bodyDiv w:val="1"/>
      <w:marLeft w:val="0"/>
      <w:marRight w:val="0"/>
      <w:marTop w:val="0"/>
      <w:marBottom w:val="0"/>
      <w:divBdr>
        <w:top w:val="none" w:sz="0" w:space="0" w:color="auto"/>
        <w:left w:val="none" w:sz="0" w:space="0" w:color="auto"/>
        <w:bottom w:val="none" w:sz="0" w:space="0" w:color="auto"/>
        <w:right w:val="none" w:sz="0" w:space="0" w:color="auto"/>
      </w:divBdr>
    </w:div>
    <w:div w:id="1412123039">
      <w:bodyDiv w:val="1"/>
      <w:marLeft w:val="0"/>
      <w:marRight w:val="0"/>
      <w:marTop w:val="0"/>
      <w:marBottom w:val="0"/>
      <w:divBdr>
        <w:top w:val="none" w:sz="0" w:space="0" w:color="auto"/>
        <w:left w:val="none" w:sz="0" w:space="0" w:color="auto"/>
        <w:bottom w:val="none" w:sz="0" w:space="0" w:color="auto"/>
        <w:right w:val="none" w:sz="0" w:space="0" w:color="auto"/>
      </w:divBdr>
    </w:div>
    <w:div w:id="1426073702">
      <w:bodyDiv w:val="1"/>
      <w:marLeft w:val="0"/>
      <w:marRight w:val="0"/>
      <w:marTop w:val="0"/>
      <w:marBottom w:val="0"/>
      <w:divBdr>
        <w:top w:val="none" w:sz="0" w:space="0" w:color="auto"/>
        <w:left w:val="none" w:sz="0" w:space="0" w:color="auto"/>
        <w:bottom w:val="none" w:sz="0" w:space="0" w:color="auto"/>
        <w:right w:val="none" w:sz="0" w:space="0" w:color="auto"/>
      </w:divBdr>
    </w:div>
    <w:div w:id="1426462963">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49543714">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8737993">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1751846">
      <w:bodyDiv w:val="1"/>
      <w:marLeft w:val="0"/>
      <w:marRight w:val="0"/>
      <w:marTop w:val="0"/>
      <w:marBottom w:val="0"/>
      <w:divBdr>
        <w:top w:val="none" w:sz="0" w:space="0" w:color="auto"/>
        <w:left w:val="none" w:sz="0" w:space="0" w:color="auto"/>
        <w:bottom w:val="none" w:sz="0" w:space="0" w:color="auto"/>
        <w:right w:val="none" w:sz="0" w:space="0" w:color="auto"/>
      </w:divBdr>
    </w:div>
    <w:div w:id="1498576691">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14950728">
      <w:bodyDiv w:val="1"/>
      <w:marLeft w:val="0"/>
      <w:marRight w:val="0"/>
      <w:marTop w:val="0"/>
      <w:marBottom w:val="0"/>
      <w:divBdr>
        <w:top w:val="none" w:sz="0" w:space="0" w:color="auto"/>
        <w:left w:val="none" w:sz="0" w:space="0" w:color="auto"/>
        <w:bottom w:val="none" w:sz="0" w:space="0" w:color="auto"/>
        <w:right w:val="none" w:sz="0" w:space="0" w:color="auto"/>
      </w:divBdr>
    </w:div>
    <w:div w:id="1522354657">
      <w:bodyDiv w:val="1"/>
      <w:marLeft w:val="0"/>
      <w:marRight w:val="0"/>
      <w:marTop w:val="0"/>
      <w:marBottom w:val="0"/>
      <w:divBdr>
        <w:top w:val="none" w:sz="0" w:space="0" w:color="auto"/>
        <w:left w:val="none" w:sz="0" w:space="0" w:color="auto"/>
        <w:bottom w:val="none" w:sz="0" w:space="0" w:color="auto"/>
        <w:right w:val="none" w:sz="0" w:space="0" w:color="auto"/>
      </w:divBdr>
    </w:div>
    <w:div w:id="1525628504">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39395969">
      <w:bodyDiv w:val="1"/>
      <w:marLeft w:val="0"/>
      <w:marRight w:val="0"/>
      <w:marTop w:val="0"/>
      <w:marBottom w:val="0"/>
      <w:divBdr>
        <w:top w:val="none" w:sz="0" w:space="0" w:color="auto"/>
        <w:left w:val="none" w:sz="0" w:space="0" w:color="auto"/>
        <w:bottom w:val="none" w:sz="0" w:space="0" w:color="auto"/>
        <w:right w:val="none" w:sz="0" w:space="0" w:color="auto"/>
      </w:divBdr>
    </w:div>
    <w:div w:id="1546746629">
      <w:bodyDiv w:val="1"/>
      <w:marLeft w:val="0"/>
      <w:marRight w:val="0"/>
      <w:marTop w:val="0"/>
      <w:marBottom w:val="0"/>
      <w:divBdr>
        <w:top w:val="none" w:sz="0" w:space="0" w:color="auto"/>
        <w:left w:val="none" w:sz="0" w:space="0" w:color="auto"/>
        <w:bottom w:val="none" w:sz="0" w:space="0" w:color="auto"/>
        <w:right w:val="none" w:sz="0" w:space="0" w:color="auto"/>
      </w:divBdr>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53955320">
      <w:bodyDiv w:val="1"/>
      <w:marLeft w:val="0"/>
      <w:marRight w:val="0"/>
      <w:marTop w:val="0"/>
      <w:marBottom w:val="0"/>
      <w:divBdr>
        <w:top w:val="none" w:sz="0" w:space="0" w:color="auto"/>
        <w:left w:val="none" w:sz="0" w:space="0" w:color="auto"/>
        <w:bottom w:val="none" w:sz="0" w:space="0" w:color="auto"/>
        <w:right w:val="none" w:sz="0" w:space="0" w:color="auto"/>
      </w:divBdr>
    </w:div>
    <w:div w:id="1557005497">
      <w:bodyDiv w:val="1"/>
      <w:marLeft w:val="0"/>
      <w:marRight w:val="0"/>
      <w:marTop w:val="0"/>
      <w:marBottom w:val="0"/>
      <w:divBdr>
        <w:top w:val="none" w:sz="0" w:space="0" w:color="auto"/>
        <w:left w:val="none" w:sz="0" w:space="0" w:color="auto"/>
        <w:bottom w:val="none" w:sz="0" w:space="0" w:color="auto"/>
        <w:right w:val="none" w:sz="0" w:space="0" w:color="auto"/>
      </w:divBdr>
    </w:div>
    <w:div w:id="156679968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56017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3513066">
      <w:bodyDiv w:val="1"/>
      <w:marLeft w:val="0"/>
      <w:marRight w:val="0"/>
      <w:marTop w:val="0"/>
      <w:marBottom w:val="0"/>
      <w:divBdr>
        <w:top w:val="none" w:sz="0" w:space="0" w:color="auto"/>
        <w:left w:val="none" w:sz="0" w:space="0" w:color="auto"/>
        <w:bottom w:val="none" w:sz="0" w:space="0" w:color="auto"/>
        <w:right w:val="none" w:sz="0" w:space="0" w:color="auto"/>
      </w:divBdr>
    </w:div>
    <w:div w:id="1598173590">
      <w:bodyDiv w:val="1"/>
      <w:marLeft w:val="0"/>
      <w:marRight w:val="0"/>
      <w:marTop w:val="0"/>
      <w:marBottom w:val="0"/>
      <w:divBdr>
        <w:top w:val="none" w:sz="0" w:space="0" w:color="auto"/>
        <w:left w:val="none" w:sz="0" w:space="0" w:color="auto"/>
        <w:bottom w:val="none" w:sz="0" w:space="0" w:color="auto"/>
        <w:right w:val="none" w:sz="0" w:space="0" w:color="auto"/>
      </w:divBdr>
    </w:div>
    <w:div w:id="1605379354">
      <w:bodyDiv w:val="1"/>
      <w:marLeft w:val="0"/>
      <w:marRight w:val="0"/>
      <w:marTop w:val="0"/>
      <w:marBottom w:val="0"/>
      <w:divBdr>
        <w:top w:val="none" w:sz="0" w:space="0" w:color="auto"/>
        <w:left w:val="none" w:sz="0" w:space="0" w:color="auto"/>
        <w:bottom w:val="none" w:sz="0" w:space="0" w:color="auto"/>
        <w:right w:val="none" w:sz="0" w:space="0" w:color="auto"/>
      </w:divBdr>
    </w:div>
    <w:div w:id="1622107037">
      <w:bodyDiv w:val="1"/>
      <w:marLeft w:val="0"/>
      <w:marRight w:val="0"/>
      <w:marTop w:val="0"/>
      <w:marBottom w:val="0"/>
      <w:divBdr>
        <w:top w:val="none" w:sz="0" w:space="0" w:color="auto"/>
        <w:left w:val="none" w:sz="0" w:space="0" w:color="auto"/>
        <w:bottom w:val="none" w:sz="0" w:space="0" w:color="auto"/>
        <w:right w:val="none" w:sz="0" w:space="0" w:color="auto"/>
      </w:divBdr>
    </w:div>
    <w:div w:id="1646659231">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65931177">
      <w:bodyDiv w:val="1"/>
      <w:marLeft w:val="0"/>
      <w:marRight w:val="0"/>
      <w:marTop w:val="0"/>
      <w:marBottom w:val="0"/>
      <w:divBdr>
        <w:top w:val="none" w:sz="0" w:space="0" w:color="auto"/>
        <w:left w:val="none" w:sz="0" w:space="0" w:color="auto"/>
        <w:bottom w:val="none" w:sz="0" w:space="0" w:color="auto"/>
        <w:right w:val="none" w:sz="0" w:space="0" w:color="auto"/>
      </w:divBdr>
    </w:div>
    <w:div w:id="1666661106">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87367947">
      <w:bodyDiv w:val="1"/>
      <w:marLeft w:val="0"/>
      <w:marRight w:val="0"/>
      <w:marTop w:val="0"/>
      <w:marBottom w:val="0"/>
      <w:divBdr>
        <w:top w:val="none" w:sz="0" w:space="0" w:color="auto"/>
        <w:left w:val="none" w:sz="0" w:space="0" w:color="auto"/>
        <w:bottom w:val="none" w:sz="0" w:space="0" w:color="auto"/>
        <w:right w:val="none" w:sz="0" w:space="0" w:color="auto"/>
      </w:divBdr>
    </w:div>
    <w:div w:id="1691107579">
      <w:bodyDiv w:val="1"/>
      <w:marLeft w:val="0"/>
      <w:marRight w:val="0"/>
      <w:marTop w:val="0"/>
      <w:marBottom w:val="0"/>
      <w:divBdr>
        <w:top w:val="none" w:sz="0" w:space="0" w:color="auto"/>
        <w:left w:val="none" w:sz="0" w:space="0" w:color="auto"/>
        <w:bottom w:val="none" w:sz="0" w:space="0" w:color="auto"/>
        <w:right w:val="none" w:sz="0" w:space="0" w:color="auto"/>
      </w:divBdr>
    </w:div>
    <w:div w:id="1696610284">
      <w:bodyDiv w:val="1"/>
      <w:marLeft w:val="0"/>
      <w:marRight w:val="0"/>
      <w:marTop w:val="0"/>
      <w:marBottom w:val="0"/>
      <w:divBdr>
        <w:top w:val="none" w:sz="0" w:space="0" w:color="auto"/>
        <w:left w:val="none" w:sz="0" w:space="0" w:color="auto"/>
        <w:bottom w:val="none" w:sz="0" w:space="0" w:color="auto"/>
        <w:right w:val="none" w:sz="0" w:space="0" w:color="auto"/>
      </w:divBdr>
    </w:div>
    <w:div w:id="1699355472">
      <w:bodyDiv w:val="1"/>
      <w:marLeft w:val="0"/>
      <w:marRight w:val="0"/>
      <w:marTop w:val="0"/>
      <w:marBottom w:val="0"/>
      <w:divBdr>
        <w:top w:val="none" w:sz="0" w:space="0" w:color="auto"/>
        <w:left w:val="none" w:sz="0" w:space="0" w:color="auto"/>
        <w:bottom w:val="none" w:sz="0" w:space="0" w:color="auto"/>
        <w:right w:val="none" w:sz="0" w:space="0" w:color="auto"/>
      </w:divBdr>
    </w:div>
    <w:div w:id="1718427383">
      <w:bodyDiv w:val="1"/>
      <w:marLeft w:val="0"/>
      <w:marRight w:val="0"/>
      <w:marTop w:val="0"/>
      <w:marBottom w:val="0"/>
      <w:divBdr>
        <w:top w:val="none" w:sz="0" w:space="0" w:color="auto"/>
        <w:left w:val="none" w:sz="0" w:space="0" w:color="auto"/>
        <w:bottom w:val="none" w:sz="0" w:space="0" w:color="auto"/>
        <w:right w:val="none" w:sz="0" w:space="0" w:color="auto"/>
      </w:divBdr>
    </w:div>
    <w:div w:id="1721050067">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29113902">
      <w:bodyDiv w:val="1"/>
      <w:marLeft w:val="0"/>
      <w:marRight w:val="0"/>
      <w:marTop w:val="0"/>
      <w:marBottom w:val="0"/>
      <w:divBdr>
        <w:top w:val="none" w:sz="0" w:space="0" w:color="auto"/>
        <w:left w:val="none" w:sz="0" w:space="0" w:color="auto"/>
        <w:bottom w:val="none" w:sz="0" w:space="0" w:color="auto"/>
        <w:right w:val="none" w:sz="0" w:space="0" w:color="auto"/>
      </w:divBdr>
    </w:div>
    <w:div w:id="1732583833">
      <w:bodyDiv w:val="1"/>
      <w:marLeft w:val="0"/>
      <w:marRight w:val="0"/>
      <w:marTop w:val="0"/>
      <w:marBottom w:val="0"/>
      <w:divBdr>
        <w:top w:val="none" w:sz="0" w:space="0" w:color="auto"/>
        <w:left w:val="none" w:sz="0" w:space="0" w:color="auto"/>
        <w:bottom w:val="none" w:sz="0" w:space="0" w:color="auto"/>
        <w:right w:val="none" w:sz="0" w:space="0" w:color="auto"/>
      </w:divBdr>
    </w:div>
    <w:div w:id="1733311737">
      <w:bodyDiv w:val="1"/>
      <w:marLeft w:val="0"/>
      <w:marRight w:val="0"/>
      <w:marTop w:val="0"/>
      <w:marBottom w:val="0"/>
      <w:divBdr>
        <w:top w:val="none" w:sz="0" w:space="0" w:color="auto"/>
        <w:left w:val="none" w:sz="0" w:space="0" w:color="auto"/>
        <w:bottom w:val="none" w:sz="0" w:space="0" w:color="auto"/>
        <w:right w:val="none" w:sz="0" w:space="0" w:color="auto"/>
      </w:divBdr>
    </w:div>
    <w:div w:id="1735273858">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48113432">
      <w:bodyDiv w:val="1"/>
      <w:marLeft w:val="0"/>
      <w:marRight w:val="0"/>
      <w:marTop w:val="0"/>
      <w:marBottom w:val="0"/>
      <w:divBdr>
        <w:top w:val="none" w:sz="0" w:space="0" w:color="auto"/>
        <w:left w:val="none" w:sz="0" w:space="0" w:color="auto"/>
        <w:bottom w:val="none" w:sz="0" w:space="0" w:color="auto"/>
        <w:right w:val="none" w:sz="0" w:space="0" w:color="auto"/>
      </w:divBdr>
    </w:div>
    <w:div w:id="1752576459">
      <w:bodyDiv w:val="1"/>
      <w:marLeft w:val="0"/>
      <w:marRight w:val="0"/>
      <w:marTop w:val="0"/>
      <w:marBottom w:val="0"/>
      <w:divBdr>
        <w:top w:val="none" w:sz="0" w:space="0" w:color="auto"/>
        <w:left w:val="none" w:sz="0" w:space="0" w:color="auto"/>
        <w:bottom w:val="none" w:sz="0" w:space="0" w:color="auto"/>
        <w:right w:val="none" w:sz="0" w:space="0" w:color="auto"/>
      </w:divBdr>
    </w:div>
    <w:div w:id="1758405206">
      <w:bodyDiv w:val="1"/>
      <w:marLeft w:val="0"/>
      <w:marRight w:val="0"/>
      <w:marTop w:val="0"/>
      <w:marBottom w:val="0"/>
      <w:divBdr>
        <w:top w:val="none" w:sz="0" w:space="0" w:color="auto"/>
        <w:left w:val="none" w:sz="0" w:space="0" w:color="auto"/>
        <w:bottom w:val="none" w:sz="0" w:space="0" w:color="auto"/>
        <w:right w:val="none" w:sz="0" w:space="0" w:color="auto"/>
      </w:divBdr>
    </w:div>
    <w:div w:id="1771199137">
      <w:bodyDiv w:val="1"/>
      <w:marLeft w:val="0"/>
      <w:marRight w:val="0"/>
      <w:marTop w:val="0"/>
      <w:marBottom w:val="0"/>
      <w:divBdr>
        <w:top w:val="none" w:sz="0" w:space="0" w:color="auto"/>
        <w:left w:val="none" w:sz="0" w:space="0" w:color="auto"/>
        <w:bottom w:val="none" w:sz="0" w:space="0" w:color="auto"/>
        <w:right w:val="none" w:sz="0" w:space="0" w:color="auto"/>
      </w:divBdr>
    </w:div>
    <w:div w:id="1789929398">
      <w:bodyDiv w:val="1"/>
      <w:marLeft w:val="0"/>
      <w:marRight w:val="0"/>
      <w:marTop w:val="0"/>
      <w:marBottom w:val="0"/>
      <w:divBdr>
        <w:top w:val="none" w:sz="0" w:space="0" w:color="auto"/>
        <w:left w:val="none" w:sz="0" w:space="0" w:color="auto"/>
        <w:bottom w:val="none" w:sz="0" w:space="0" w:color="auto"/>
        <w:right w:val="none" w:sz="0" w:space="0" w:color="auto"/>
      </w:divBdr>
    </w:div>
    <w:div w:id="1796634549">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3345782">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2473562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1503332">
      <w:bodyDiv w:val="1"/>
      <w:marLeft w:val="0"/>
      <w:marRight w:val="0"/>
      <w:marTop w:val="0"/>
      <w:marBottom w:val="0"/>
      <w:divBdr>
        <w:top w:val="none" w:sz="0" w:space="0" w:color="auto"/>
        <w:left w:val="none" w:sz="0" w:space="0" w:color="auto"/>
        <w:bottom w:val="none" w:sz="0" w:space="0" w:color="auto"/>
        <w:right w:val="none" w:sz="0" w:space="0" w:color="auto"/>
      </w:divBdr>
    </w:div>
    <w:div w:id="1846091675">
      <w:bodyDiv w:val="1"/>
      <w:marLeft w:val="0"/>
      <w:marRight w:val="0"/>
      <w:marTop w:val="0"/>
      <w:marBottom w:val="0"/>
      <w:divBdr>
        <w:top w:val="none" w:sz="0" w:space="0" w:color="auto"/>
        <w:left w:val="none" w:sz="0" w:space="0" w:color="auto"/>
        <w:bottom w:val="none" w:sz="0" w:space="0" w:color="auto"/>
        <w:right w:val="none" w:sz="0" w:space="0" w:color="auto"/>
      </w:divBdr>
    </w:div>
    <w:div w:id="1853177534">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076700">
      <w:bodyDiv w:val="1"/>
      <w:marLeft w:val="0"/>
      <w:marRight w:val="0"/>
      <w:marTop w:val="0"/>
      <w:marBottom w:val="0"/>
      <w:divBdr>
        <w:top w:val="none" w:sz="0" w:space="0" w:color="auto"/>
        <w:left w:val="none" w:sz="0" w:space="0" w:color="auto"/>
        <w:bottom w:val="none" w:sz="0" w:space="0" w:color="auto"/>
        <w:right w:val="none" w:sz="0" w:space="0" w:color="auto"/>
      </w:divBdr>
    </w:div>
    <w:div w:id="1859930770">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2089671">
      <w:bodyDiv w:val="1"/>
      <w:marLeft w:val="0"/>
      <w:marRight w:val="0"/>
      <w:marTop w:val="0"/>
      <w:marBottom w:val="0"/>
      <w:divBdr>
        <w:top w:val="none" w:sz="0" w:space="0" w:color="auto"/>
        <w:left w:val="none" w:sz="0" w:space="0" w:color="auto"/>
        <w:bottom w:val="none" w:sz="0" w:space="0" w:color="auto"/>
        <w:right w:val="none" w:sz="0" w:space="0" w:color="auto"/>
      </w:divBdr>
    </w:div>
    <w:div w:id="1868830089">
      <w:bodyDiv w:val="1"/>
      <w:marLeft w:val="0"/>
      <w:marRight w:val="0"/>
      <w:marTop w:val="0"/>
      <w:marBottom w:val="0"/>
      <w:divBdr>
        <w:top w:val="none" w:sz="0" w:space="0" w:color="auto"/>
        <w:left w:val="none" w:sz="0" w:space="0" w:color="auto"/>
        <w:bottom w:val="none" w:sz="0" w:space="0" w:color="auto"/>
        <w:right w:val="none" w:sz="0" w:space="0" w:color="auto"/>
      </w:divBdr>
    </w:div>
    <w:div w:id="1879584517">
      <w:bodyDiv w:val="1"/>
      <w:marLeft w:val="0"/>
      <w:marRight w:val="0"/>
      <w:marTop w:val="0"/>
      <w:marBottom w:val="0"/>
      <w:divBdr>
        <w:top w:val="none" w:sz="0" w:space="0" w:color="auto"/>
        <w:left w:val="none" w:sz="0" w:space="0" w:color="auto"/>
        <w:bottom w:val="none" w:sz="0" w:space="0" w:color="auto"/>
        <w:right w:val="none" w:sz="0" w:space="0" w:color="auto"/>
      </w:divBdr>
    </w:div>
    <w:div w:id="1880966809">
      <w:bodyDiv w:val="1"/>
      <w:marLeft w:val="0"/>
      <w:marRight w:val="0"/>
      <w:marTop w:val="0"/>
      <w:marBottom w:val="0"/>
      <w:divBdr>
        <w:top w:val="none" w:sz="0" w:space="0" w:color="auto"/>
        <w:left w:val="none" w:sz="0" w:space="0" w:color="auto"/>
        <w:bottom w:val="none" w:sz="0" w:space="0" w:color="auto"/>
        <w:right w:val="none" w:sz="0" w:space="0" w:color="auto"/>
      </w:divBdr>
    </w:div>
    <w:div w:id="1883521413">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0728868">
      <w:bodyDiv w:val="1"/>
      <w:marLeft w:val="0"/>
      <w:marRight w:val="0"/>
      <w:marTop w:val="0"/>
      <w:marBottom w:val="0"/>
      <w:divBdr>
        <w:top w:val="none" w:sz="0" w:space="0" w:color="auto"/>
        <w:left w:val="none" w:sz="0" w:space="0" w:color="auto"/>
        <w:bottom w:val="none" w:sz="0" w:space="0" w:color="auto"/>
        <w:right w:val="none" w:sz="0" w:space="0" w:color="auto"/>
      </w:divBdr>
    </w:div>
    <w:div w:id="1893536609">
      <w:bodyDiv w:val="1"/>
      <w:marLeft w:val="0"/>
      <w:marRight w:val="0"/>
      <w:marTop w:val="0"/>
      <w:marBottom w:val="0"/>
      <w:divBdr>
        <w:top w:val="none" w:sz="0" w:space="0" w:color="auto"/>
        <w:left w:val="none" w:sz="0" w:space="0" w:color="auto"/>
        <w:bottom w:val="none" w:sz="0" w:space="0" w:color="auto"/>
        <w:right w:val="none" w:sz="0" w:space="0" w:color="auto"/>
      </w:divBdr>
    </w:div>
    <w:div w:id="1895582912">
      <w:bodyDiv w:val="1"/>
      <w:marLeft w:val="0"/>
      <w:marRight w:val="0"/>
      <w:marTop w:val="0"/>
      <w:marBottom w:val="0"/>
      <w:divBdr>
        <w:top w:val="none" w:sz="0" w:space="0" w:color="auto"/>
        <w:left w:val="none" w:sz="0" w:space="0" w:color="auto"/>
        <w:bottom w:val="none" w:sz="0" w:space="0" w:color="auto"/>
        <w:right w:val="none" w:sz="0" w:space="0" w:color="auto"/>
      </w:divBdr>
    </w:div>
    <w:div w:id="1897470365">
      <w:bodyDiv w:val="1"/>
      <w:marLeft w:val="0"/>
      <w:marRight w:val="0"/>
      <w:marTop w:val="0"/>
      <w:marBottom w:val="0"/>
      <w:divBdr>
        <w:top w:val="none" w:sz="0" w:space="0" w:color="auto"/>
        <w:left w:val="none" w:sz="0" w:space="0" w:color="auto"/>
        <w:bottom w:val="none" w:sz="0" w:space="0" w:color="auto"/>
        <w:right w:val="none" w:sz="0" w:space="0" w:color="auto"/>
      </w:divBdr>
    </w:div>
    <w:div w:id="19068420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3153599">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6265001">
      <w:bodyDiv w:val="1"/>
      <w:marLeft w:val="0"/>
      <w:marRight w:val="0"/>
      <w:marTop w:val="0"/>
      <w:marBottom w:val="0"/>
      <w:divBdr>
        <w:top w:val="none" w:sz="0" w:space="0" w:color="auto"/>
        <w:left w:val="none" w:sz="0" w:space="0" w:color="auto"/>
        <w:bottom w:val="none" w:sz="0" w:space="0" w:color="auto"/>
        <w:right w:val="none" w:sz="0" w:space="0" w:color="auto"/>
      </w:divBdr>
    </w:div>
    <w:div w:id="192919007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5599">
      <w:bodyDiv w:val="1"/>
      <w:marLeft w:val="0"/>
      <w:marRight w:val="0"/>
      <w:marTop w:val="0"/>
      <w:marBottom w:val="0"/>
      <w:divBdr>
        <w:top w:val="none" w:sz="0" w:space="0" w:color="auto"/>
        <w:left w:val="none" w:sz="0" w:space="0" w:color="auto"/>
        <w:bottom w:val="none" w:sz="0" w:space="0" w:color="auto"/>
        <w:right w:val="none" w:sz="0" w:space="0" w:color="auto"/>
      </w:divBdr>
    </w:div>
    <w:div w:id="1932271625">
      <w:bodyDiv w:val="1"/>
      <w:marLeft w:val="0"/>
      <w:marRight w:val="0"/>
      <w:marTop w:val="0"/>
      <w:marBottom w:val="0"/>
      <w:divBdr>
        <w:top w:val="none" w:sz="0" w:space="0" w:color="auto"/>
        <w:left w:val="none" w:sz="0" w:space="0" w:color="auto"/>
        <w:bottom w:val="none" w:sz="0" w:space="0" w:color="auto"/>
        <w:right w:val="none" w:sz="0" w:space="0" w:color="auto"/>
      </w:divBdr>
    </w:div>
    <w:div w:id="193562597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54363731">
      <w:bodyDiv w:val="1"/>
      <w:marLeft w:val="0"/>
      <w:marRight w:val="0"/>
      <w:marTop w:val="0"/>
      <w:marBottom w:val="0"/>
      <w:divBdr>
        <w:top w:val="none" w:sz="0" w:space="0" w:color="auto"/>
        <w:left w:val="none" w:sz="0" w:space="0" w:color="auto"/>
        <w:bottom w:val="none" w:sz="0" w:space="0" w:color="auto"/>
        <w:right w:val="none" w:sz="0" w:space="0" w:color="auto"/>
      </w:divBdr>
    </w:div>
    <w:div w:id="1967656556">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169764">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4236155">
      <w:bodyDiv w:val="1"/>
      <w:marLeft w:val="0"/>
      <w:marRight w:val="0"/>
      <w:marTop w:val="0"/>
      <w:marBottom w:val="0"/>
      <w:divBdr>
        <w:top w:val="none" w:sz="0" w:space="0" w:color="auto"/>
        <w:left w:val="none" w:sz="0" w:space="0" w:color="auto"/>
        <w:bottom w:val="none" w:sz="0" w:space="0" w:color="auto"/>
        <w:right w:val="none" w:sz="0" w:space="0" w:color="auto"/>
      </w:divBdr>
    </w:div>
    <w:div w:id="2008362996">
      <w:bodyDiv w:val="1"/>
      <w:marLeft w:val="0"/>
      <w:marRight w:val="0"/>
      <w:marTop w:val="0"/>
      <w:marBottom w:val="0"/>
      <w:divBdr>
        <w:top w:val="none" w:sz="0" w:space="0" w:color="auto"/>
        <w:left w:val="none" w:sz="0" w:space="0" w:color="auto"/>
        <w:bottom w:val="none" w:sz="0" w:space="0" w:color="auto"/>
        <w:right w:val="none" w:sz="0" w:space="0" w:color="auto"/>
      </w:divBdr>
    </w:div>
    <w:div w:id="2030138854">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3553868">
      <w:bodyDiv w:val="1"/>
      <w:marLeft w:val="0"/>
      <w:marRight w:val="0"/>
      <w:marTop w:val="0"/>
      <w:marBottom w:val="0"/>
      <w:divBdr>
        <w:top w:val="none" w:sz="0" w:space="0" w:color="auto"/>
        <w:left w:val="none" w:sz="0" w:space="0" w:color="auto"/>
        <w:bottom w:val="none" w:sz="0" w:space="0" w:color="auto"/>
        <w:right w:val="none" w:sz="0" w:space="0" w:color="auto"/>
      </w:divBdr>
    </w:div>
    <w:div w:id="2045980983">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59430357">
      <w:bodyDiv w:val="1"/>
      <w:marLeft w:val="0"/>
      <w:marRight w:val="0"/>
      <w:marTop w:val="0"/>
      <w:marBottom w:val="0"/>
      <w:divBdr>
        <w:top w:val="none" w:sz="0" w:space="0" w:color="auto"/>
        <w:left w:val="none" w:sz="0" w:space="0" w:color="auto"/>
        <w:bottom w:val="none" w:sz="0" w:space="0" w:color="auto"/>
        <w:right w:val="none" w:sz="0" w:space="0" w:color="auto"/>
      </w:divBdr>
    </w:div>
    <w:div w:id="206444986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037674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78166661">
      <w:bodyDiv w:val="1"/>
      <w:marLeft w:val="0"/>
      <w:marRight w:val="0"/>
      <w:marTop w:val="0"/>
      <w:marBottom w:val="0"/>
      <w:divBdr>
        <w:top w:val="none" w:sz="0" w:space="0" w:color="auto"/>
        <w:left w:val="none" w:sz="0" w:space="0" w:color="auto"/>
        <w:bottom w:val="none" w:sz="0" w:space="0" w:color="auto"/>
        <w:right w:val="none" w:sz="0" w:space="0" w:color="auto"/>
      </w:divBdr>
    </w:div>
    <w:div w:id="2080398539">
      <w:bodyDiv w:val="1"/>
      <w:marLeft w:val="0"/>
      <w:marRight w:val="0"/>
      <w:marTop w:val="0"/>
      <w:marBottom w:val="0"/>
      <w:divBdr>
        <w:top w:val="none" w:sz="0" w:space="0" w:color="auto"/>
        <w:left w:val="none" w:sz="0" w:space="0" w:color="auto"/>
        <w:bottom w:val="none" w:sz="0" w:space="0" w:color="auto"/>
        <w:right w:val="none" w:sz="0" w:space="0" w:color="auto"/>
      </w:divBdr>
    </w:div>
    <w:div w:id="2087023086">
      <w:bodyDiv w:val="1"/>
      <w:marLeft w:val="0"/>
      <w:marRight w:val="0"/>
      <w:marTop w:val="0"/>
      <w:marBottom w:val="0"/>
      <w:divBdr>
        <w:top w:val="none" w:sz="0" w:space="0" w:color="auto"/>
        <w:left w:val="none" w:sz="0" w:space="0" w:color="auto"/>
        <w:bottom w:val="none" w:sz="0" w:space="0" w:color="auto"/>
        <w:right w:val="none" w:sz="0" w:space="0" w:color="auto"/>
      </w:divBdr>
    </w:div>
    <w:div w:id="2094666908">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5834175">
      <w:bodyDiv w:val="1"/>
      <w:marLeft w:val="0"/>
      <w:marRight w:val="0"/>
      <w:marTop w:val="0"/>
      <w:marBottom w:val="0"/>
      <w:divBdr>
        <w:top w:val="none" w:sz="0" w:space="0" w:color="auto"/>
        <w:left w:val="none" w:sz="0" w:space="0" w:color="auto"/>
        <w:bottom w:val="none" w:sz="0" w:space="0" w:color="auto"/>
        <w:right w:val="none" w:sz="0" w:space="0" w:color="auto"/>
      </w:divBdr>
    </w:div>
    <w:div w:id="210734115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0906753">
      <w:bodyDiv w:val="1"/>
      <w:marLeft w:val="0"/>
      <w:marRight w:val="0"/>
      <w:marTop w:val="0"/>
      <w:marBottom w:val="0"/>
      <w:divBdr>
        <w:top w:val="none" w:sz="0" w:space="0" w:color="auto"/>
        <w:left w:val="none" w:sz="0" w:space="0" w:color="auto"/>
        <w:bottom w:val="none" w:sz="0" w:space="0" w:color="auto"/>
        <w:right w:val="none" w:sz="0" w:space="0" w:color="auto"/>
      </w:divBdr>
    </w:div>
    <w:div w:id="212253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5423</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13</cp:revision>
  <cp:lastPrinted>1900-01-01T05:00:00Z</cp:lastPrinted>
  <dcterms:created xsi:type="dcterms:W3CDTF">2024-11-07T06:33:00Z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